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64DA" w14:textId="77777777" w:rsidR="003E1A0B" w:rsidRDefault="003E1A0B" w:rsidP="003E1A0B">
      <w:pPr>
        <w:pBdr>
          <w:top w:val="single" w:sz="4" w:space="1" w:color="auto"/>
          <w:left w:val="single" w:sz="4" w:space="4" w:color="auto"/>
          <w:bottom w:val="single" w:sz="4" w:space="1" w:color="auto"/>
          <w:right w:val="single" w:sz="4" w:space="4" w:color="auto"/>
        </w:pBdr>
        <w:jc w:val="center"/>
        <w:rPr>
          <w:b/>
        </w:rPr>
      </w:pPr>
      <w:r>
        <w:rPr>
          <w:b/>
        </w:rPr>
        <w:t>Mateřské školy Kopřivnice okres Nový Jičín, příspěvkové organizace</w:t>
      </w:r>
    </w:p>
    <w:p w14:paraId="03AF022D" w14:textId="77777777" w:rsidR="003E1A0B" w:rsidRDefault="003E1A0B" w:rsidP="003E1A0B">
      <w:pPr>
        <w:pBdr>
          <w:top w:val="single" w:sz="4" w:space="1" w:color="auto"/>
          <w:left w:val="single" w:sz="4" w:space="4" w:color="auto"/>
          <w:bottom w:val="single" w:sz="4" w:space="1" w:color="auto"/>
          <w:right w:val="single" w:sz="4" w:space="4" w:color="auto"/>
        </w:pBdr>
        <w:jc w:val="center"/>
        <w:rPr>
          <w:b/>
        </w:rPr>
      </w:pPr>
      <w:r>
        <w:rPr>
          <w:b/>
        </w:rPr>
        <w:t>ul. Krátká 1105, 742 21 Kopřivnice</w:t>
      </w:r>
    </w:p>
    <w:p w14:paraId="6BF318F0" w14:textId="77777777" w:rsidR="003E1A0B" w:rsidRDefault="003E1A0B" w:rsidP="003E1A0B">
      <w:pPr>
        <w:pBdr>
          <w:top w:val="single" w:sz="4" w:space="1" w:color="auto"/>
          <w:left w:val="single" w:sz="4" w:space="4" w:color="auto"/>
          <w:bottom w:val="single" w:sz="4" w:space="1" w:color="auto"/>
          <w:right w:val="single" w:sz="4" w:space="4" w:color="auto"/>
        </w:pBdr>
        <w:jc w:val="center"/>
        <w:rPr>
          <w:b/>
        </w:rPr>
      </w:pPr>
    </w:p>
    <w:p w14:paraId="6810AFEA" w14:textId="77777777" w:rsidR="003E1A0B" w:rsidRDefault="003E1A0B" w:rsidP="003E1A0B">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Kritéria pro přijímání dětí k předškolnímu vzdělávání </w:t>
      </w:r>
    </w:p>
    <w:p w14:paraId="6339803E" w14:textId="3FDD4FC2" w:rsidR="003E1A0B" w:rsidRPr="005522A9" w:rsidRDefault="003E1A0B" w:rsidP="003E1A0B">
      <w:pPr>
        <w:pBdr>
          <w:top w:val="single" w:sz="4" w:space="1" w:color="auto"/>
          <w:left w:val="single" w:sz="4" w:space="4" w:color="auto"/>
          <w:bottom w:val="single" w:sz="4" w:space="1" w:color="auto"/>
          <w:right w:val="single" w:sz="4" w:space="4" w:color="auto"/>
        </w:pBdr>
        <w:jc w:val="center"/>
        <w:rPr>
          <w:b/>
          <w:color w:val="FF0000"/>
          <w:sz w:val="28"/>
          <w:szCs w:val="28"/>
        </w:rPr>
      </w:pPr>
      <w:r>
        <w:rPr>
          <w:b/>
          <w:sz w:val="28"/>
          <w:szCs w:val="28"/>
        </w:rPr>
        <w:t>v</w:t>
      </w:r>
      <w:r w:rsidR="00311696">
        <w:rPr>
          <w:b/>
          <w:sz w:val="28"/>
          <w:szCs w:val="28"/>
        </w:rPr>
        <w:t xml:space="preserve"> jednotlivých </w:t>
      </w:r>
      <w:r>
        <w:rPr>
          <w:b/>
          <w:sz w:val="28"/>
          <w:szCs w:val="28"/>
        </w:rPr>
        <w:t>mateřsk</w:t>
      </w:r>
      <w:r w:rsidR="00311696">
        <w:rPr>
          <w:b/>
          <w:sz w:val="28"/>
          <w:szCs w:val="28"/>
        </w:rPr>
        <w:t>ých</w:t>
      </w:r>
      <w:r>
        <w:rPr>
          <w:b/>
          <w:sz w:val="28"/>
          <w:szCs w:val="28"/>
        </w:rPr>
        <w:t xml:space="preserve"> škol</w:t>
      </w:r>
      <w:r w:rsidR="00311696">
        <w:rPr>
          <w:b/>
          <w:sz w:val="28"/>
          <w:szCs w:val="28"/>
        </w:rPr>
        <w:t>ách</w:t>
      </w:r>
      <w:r w:rsidR="002E66EA">
        <w:rPr>
          <w:b/>
          <w:sz w:val="28"/>
          <w:szCs w:val="28"/>
        </w:rPr>
        <w:t xml:space="preserve"> pro </w:t>
      </w:r>
      <w:proofErr w:type="spellStart"/>
      <w:r w:rsidR="002E66EA">
        <w:rPr>
          <w:b/>
          <w:sz w:val="28"/>
          <w:szCs w:val="28"/>
        </w:rPr>
        <w:t>šk.</w:t>
      </w:r>
      <w:r w:rsidR="002E66EA" w:rsidRPr="004D3AB2">
        <w:rPr>
          <w:b/>
          <w:sz w:val="28"/>
          <w:szCs w:val="28"/>
        </w:rPr>
        <w:t>rok</w:t>
      </w:r>
      <w:proofErr w:type="spellEnd"/>
      <w:r w:rsidR="002E66EA" w:rsidRPr="004D3AB2">
        <w:rPr>
          <w:b/>
          <w:sz w:val="28"/>
          <w:szCs w:val="28"/>
        </w:rPr>
        <w:t xml:space="preserve"> </w:t>
      </w:r>
      <w:r w:rsidR="00FB6A07">
        <w:rPr>
          <w:b/>
          <w:sz w:val="28"/>
          <w:szCs w:val="28"/>
        </w:rPr>
        <w:t>2025/2026</w:t>
      </w:r>
    </w:p>
    <w:p w14:paraId="2FF9BB5E" w14:textId="77777777" w:rsidR="003E1A0B" w:rsidRDefault="003E1A0B" w:rsidP="003E1A0B">
      <w:pPr>
        <w:rPr>
          <w:b/>
          <w:sz w:val="28"/>
          <w:szCs w:val="28"/>
        </w:rPr>
      </w:pPr>
    </w:p>
    <w:p w14:paraId="1A95CDC2" w14:textId="77777777" w:rsidR="003E1A0B" w:rsidRDefault="003E1A0B" w:rsidP="003E1A0B">
      <w:pPr>
        <w:jc w:val="center"/>
        <w:rPr>
          <w:b/>
          <w:sz w:val="28"/>
          <w:szCs w:val="28"/>
        </w:rPr>
      </w:pPr>
      <w:r>
        <w:rPr>
          <w:b/>
          <w:sz w:val="28"/>
          <w:szCs w:val="28"/>
        </w:rPr>
        <w:t>Číslo: VP 13</w:t>
      </w:r>
    </w:p>
    <w:p w14:paraId="00033F55" w14:textId="77777777" w:rsidR="003E1A0B" w:rsidRDefault="003E1A0B" w:rsidP="003E1A0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1A0B" w:rsidRPr="00524BFB" w14:paraId="21472FE9" w14:textId="77777777" w:rsidTr="006B4F1F">
        <w:tc>
          <w:tcPr>
            <w:tcW w:w="9060" w:type="dxa"/>
            <w:tcBorders>
              <w:top w:val="single" w:sz="4" w:space="0" w:color="auto"/>
              <w:left w:val="single" w:sz="4" w:space="0" w:color="auto"/>
              <w:bottom w:val="single" w:sz="4" w:space="0" w:color="auto"/>
              <w:right w:val="single" w:sz="4" w:space="0" w:color="auto"/>
            </w:tcBorders>
            <w:shd w:val="clear" w:color="auto" w:fill="auto"/>
          </w:tcPr>
          <w:p w14:paraId="17A147AB" w14:textId="77777777" w:rsidR="003E1A0B" w:rsidRDefault="003E1A0B" w:rsidP="009B2B4B">
            <w:r>
              <w:t xml:space="preserve">Organizace:                          MŠ Kopřivnice </w:t>
            </w:r>
          </w:p>
        </w:tc>
      </w:tr>
      <w:tr w:rsidR="003E1A0B" w:rsidRPr="00524BFB" w14:paraId="4D056CE3" w14:textId="77777777" w:rsidTr="006B4F1F">
        <w:tc>
          <w:tcPr>
            <w:tcW w:w="9060" w:type="dxa"/>
            <w:tcBorders>
              <w:top w:val="single" w:sz="4" w:space="0" w:color="auto"/>
              <w:left w:val="single" w:sz="4" w:space="0" w:color="auto"/>
              <w:bottom w:val="single" w:sz="4" w:space="0" w:color="auto"/>
              <w:right w:val="single" w:sz="4" w:space="0" w:color="auto"/>
            </w:tcBorders>
            <w:shd w:val="clear" w:color="auto" w:fill="auto"/>
          </w:tcPr>
          <w:p w14:paraId="4305B534" w14:textId="77777777" w:rsidR="003E1A0B" w:rsidRDefault="003E1A0B" w:rsidP="009B2B4B">
            <w:r>
              <w:t xml:space="preserve">Zpracoval a vydává:             Bc. Hana </w:t>
            </w:r>
            <w:proofErr w:type="spellStart"/>
            <w:r>
              <w:t>Borosová</w:t>
            </w:r>
            <w:proofErr w:type="spellEnd"/>
            <w:r>
              <w:t>, ředitelka</w:t>
            </w:r>
          </w:p>
        </w:tc>
      </w:tr>
      <w:tr w:rsidR="003E1A0B" w:rsidRPr="00524BFB" w14:paraId="7BF76C30" w14:textId="77777777" w:rsidTr="006B4F1F">
        <w:tc>
          <w:tcPr>
            <w:tcW w:w="9060" w:type="dxa"/>
            <w:tcBorders>
              <w:top w:val="single" w:sz="4" w:space="0" w:color="auto"/>
              <w:left w:val="single" w:sz="4" w:space="0" w:color="auto"/>
              <w:bottom w:val="single" w:sz="4" w:space="0" w:color="auto"/>
              <w:right w:val="single" w:sz="4" w:space="0" w:color="auto"/>
            </w:tcBorders>
            <w:shd w:val="clear" w:color="auto" w:fill="auto"/>
          </w:tcPr>
          <w:p w14:paraId="642F0C4A" w14:textId="35832993" w:rsidR="003E1A0B" w:rsidRPr="004D3AB2" w:rsidRDefault="003E1A0B" w:rsidP="00FB6A07">
            <w:proofErr w:type="gramStart"/>
            <w:r w:rsidRPr="004D3AB2">
              <w:t xml:space="preserve">Platnost:   </w:t>
            </w:r>
            <w:proofErr w:type="gramEnd"/>
            <w:r w:rsidRPr="004D3AB2">
              <w:t xml:space="preserve">                             od </w:t>
            </w:r>
            <w:r w:rsidR="005522A9" w:rsidRPr="004D3AB2">
              <w:t>1.</w:t>
            </w:r>
            <w:r w:rsidR="001E154B">
              <w:t>3</w:t>
            </w:r>
            <w:r w:rsidR="005522A9" w:rsidRPr="004D3AB2">
              <w:t>.202</w:t>
            </w:r>
            <w:r w:rsidR="00FB6A07">
              <w:t>5</w:t>
            </w:r>
          </w:p>
        </w:tc>
      </w:tr>
      <w:tr w:rsidR="003E1A0B" w:rsidRPr="00524BFB" w14:paraId="0531195C" w14:textId="77777777" w:rsidTr="006B4F1F">
        <w:tc>
          <w:tcPr>
            <w:tcW w:w="9060" w:type="dxa"/>
            <w:tcBorders>
              <w:top w:val="single" w:sz="4" w:space="0" w:color="auto"/>
              <w:left w:val="single" w:sz="4" w:space="0" w:color="auto"/>
              <w:bottom w:val="single" w:sz="4" w:space="0" w:color="auto"/>
              <w:right w:val="single" w:sz="4" w:space="0" w:color="auto"/>
            </w:tcBorders>
            <w:shd w:val="clear" w:color="auto" w:fill="auto"/>
          </w:tcPr>
          <w:p w14:paraId="5DFE708F" w14:textId="03DEC9D8" w:rsidR="003E1A0B" w:rsidRPr="004D3AB2" w:rsidRDefault="003E1A0B" w:rsidP="00FB6A07">
            <w:proofErr w:type="gramStart"/>
            <w:r w:rsidRPr="004D3AB2">
              <w:t xml:space="preserve">Účinnost:   </w:t>
            </w:r>
            <w:proofErr w:type="gramEnd"/>
            <w:r w:rsidRPr="004D3AB2">
              <w:t xml:space="preserve">                           od </w:t>
            </w:r>
            <w:r w:rsidR="005522A9" w:rsidRPr="004D3AB2">
              <w:t>1.</w:t>
            </w:r>
            <w:r w:rsidR="001E154B">
              <w:t>3</w:t>
            </w:r>
            <w:r w:rsidR="005522A9" w:rsidRPr="004D3AB2">
              <w:t>.202</w:t>
            </w:r>
            <w:r w:rsidR="00FB6A07">
              <w:t>5</w:t>
            </w:r>
          </w:p>
        </w:tc>
      </w:tr>
      <w:tr w:rsidR="003E1A0B" w:rsidRPr="00524BFB" w14:paraId="5D268B7E" w14:textId="77777777" w:rsidTr="006B4F1F">
        <w:tc>
          <w:tcPr>
            <w:tcW w:w="9060" w:type="dxa"/>
            <w:tcBorders>
              <w:top w:val="single" w:sz="4" w:space="0" w:color="auto"/>
              <w:left w:val="single" w:sz="4" w:space="0" w:color="auto"/>
              <w:bottom w:val="single" w:sz="4" w:space="0" w:color="auto"/>
              <w:right w:val="single" w:sz="4" w:space="0" w:color="auto"/>
            </w:tcBorders>
            <w:shd w:val="clear" w:color="auto" w:fill="auto"/>
          </w:tcPr>
          <w:p w14:paraId="47A6981E" w14:textId="77777777" w:rsidR="003E1A0B" w:rsidRPr="004D3AB2" w:rsidRDefault="003E1A0B" w:rsidP="009B2B4B">
            <w:r w:rsidRPr="004D3AB2">
              <w:t>Závaznost:                            zaměstnanci MŠ Kopřivnice</w:t>
            </w:r>
          </w:p>
        </w:tc>
      </w:tr>
      <w:tr w:rsidR="003E1A0B" w:rsidRPr="00524BFB" w14:paraId="78B9C5EB" w14:textId="77777777" w:rsidTr="006B4F1F">
        <w:tc>
          <w:tcPr>
            <w:tcW w:w="9060" w:type="dxa"/>
            <w:tcBorders>
              <w:top w:val="single" w:sz="4" w:space="0" w:color="auto"/>
              <w:left w:val="single" w:sz="4" w:space="0" w:color="auto"/>
              <w:bottom w:val="single" w:sz="4" w:space="0" w:color="auto"/>
              <w:right w:val="single" w:sz="4" w:space="0" w:color="auto"/>
            </w:tcBorders>
            <w:shd w:val="clear" w:color="auto" w:fill="auto"/>
          </w:tcPr>
          <w:p w14:paraId="2AC23D63" w14:textId="24383CE3" w:rsidR="003E1A0B" w:rsidRPr="004D3AB2" w:rsidRDefault="003E1A0B" w:rsidP="00FB6A07">
            <w:r w:rsidRPr="004D3AB2">
              <w:t xml:space="preserve">Datum </w:t>
            </w:r>
            <w:proofErr w:type="gramStart"/>
            <w:r w:rsidRPr="004D3AB2">
              <w:t xml:space="preserve">vydání:   </w:t>
            </w:r>
            <w:proofErr w:type="gramEnd"/>
            <w:r w:rsidRPr="004D3AB2">
              <w:t xml:space="preserve">                   </w:t>
            </w:r>
            <w:r w:rsidR="00073CE0">
              <w:t>1.3.202</w:t>
            </w:r>
            <w:r w:rsidR="00FB6A07">
              <w:t>5</w:t>
            </w:r>
          </w:p>
        </w:tc>
      </w:tr>
      <w:tr w:rsidR="003E1A0B" w:rsidRPr="00524BFB" w14:paraId="0F31A052" w14:textId="77777777" w:rsidTr="006B4F1F">
        <w:tc>
          <w:tcPr>
            <w:tcW w:w="9060" w:type="dxa"/>
            <w:tcBorders>
              <w:top w:val="single" w:sz="4" w:space="0" w:color="auto"/>
              <w:left w:val="single" w:sz="4" w:space="0" w:color="auto"/>
              <w:bottom w:val="single" w:sz="4" w:space="0" w:color="auto"/>
              <w:right w:val="single" w:sz="4" w:space="0" w:color="auto"/>
            </w:tcBorders>
            <w:shd w:val="clear" w:color="auto" w:fill="auto"/>
          </w:tcPr>
          <w:p w14:paraId="09EAC91A" w14:textId="4C942E8F" w:rsidR="003E1A0B" w:rsidRPr="004D3AB2" w:rsidRDefault="003E1A0B" w:rsidP="00FB6A07">
            <w:proofErr w:type="gramStart"/>
            <w:r w:rsidRPr="004D3AB2">
              <w:t xml:space="preserve">Nahrazuje:   </w:t>
            </w:r>
            <w:proofErr w:type="gramEnd"/>
            <w:r w:rsidRPr="004D3AB2">
              <w:t xml:space="preserve">          </w:t>
            </w:r>
            <w:r w:rsidR="002E66EA" w:rsidRPr="004D3AB2">
              <w:t xml:space="preserve">               VP č. 13 ze dne 1.4.20</w:t>
            </w:r>
            <w:r w:rsidR="005522A9" w:rsidRPr="004D3AB2">
              <w:t>2</w:t>
            </w:r>
            <w:r w:rsidR="00FB6A07">
              <w:t>4</w:t>
            </w:r>
            <w:r w:rsidRPr="004D3AB2">
              <w:t xml:space="preserve">                                  </w:t>
            </w:r>
          </w:p>
        </w:tc>
      </w:tr>
      <w:tr w:rsidR="003E1A0B" w:rsidRPr="00524BFB" w14:paraId="1D4203AD" w14:textId="77777777" w:rsidTr="006B4F1F">
        <w:tc>
          <w:tcPr>
            <w:tcW w:w="9060" w:type="dxa"/>
            <w:tcBorders>
              <w:top w:val="single" w:sz="4" w:space="0" w:color="auto"/>
              <w:left w:val="single" w:sz="4" w:space="0" w:color="auto"/>
              <w:bottom w:val="single" w:sz="4" w:space="0" w:color="auto"/>
              <w:right w:val="single" w:sz="4" w:space="0" w:color="auto"/>
            </w:tcBorders>
            <w:shd w:val="clear" w:color="auto" w:fill="auto"/>
          </w:tcPr>
          <w:p w14:paraId="7DE03444" w14:textId="77777777" w:rsidR="003E1A0B" w:rsidRDefault="003E1A0B" w:rsidP="009B2B4B">
            <w:r>
              <w:t>Počet stran:                           3</w:t>
            </w:r>
          </w:p>
        </w:tc>
      </w:tr>
    </w:tbl>
    <w:p w14:paraId="0893B7C7" w14:textId="77777777" w:rsidR="003E1A0B" w:rsidRDefault="003E1A0B" w:rsidP="003E1A0B">
      <w:pPr>
        <w:jc w:val="both"/>
      </w:pPr>
    </w:p>
    <w:p w14:paraId="25FDFC0D" w14:textId="226D684D" w:rsidR="003E1A0B" w:rsidRDefault="003E1A0B" w:rsidP="003E1A0B">
      <w:pPr>
        <w:jc w:val="both"/>
      </w:pPr>
      <w:r>
        <w:t>Ředitelka Mateřských škol Kopřivnice okres Nový Jičín, příspěvková organizace, ul. Krátká 1105, 742 21 Kopřivnice stanoví následující kritéria, podle kterých bude postupovat při rozhodování o přijetí dítěte k předškolnímu vzdělávání v jednotlivých mateřských školách v případech, kdy počet žádostí o přijetí dítěte podaných zákonnými zástupci dětí překročí stanovenou</w:t>
      </w:r>
      <w:r w:rsidRPr="000E431F">
        <w:t xml:space="preserve"> </w:t>
      </w:r>
      <w:r>
        <w:t>kapacitu maximálního počtu dětí pro</w:t>
      </w:r>
      <w:r w:rsidR="00311696">
        <w:t xml:space="preserve"> danou</w:t>
      </w:r>
      <w:r>
        <w:t xml:space="preserve"> mateřskou školu.</w:t>
      </w:r>
    </w:p>
    <w:p w14:paraId="1BBB3F63" w14:textId="77777777" w:rsidR="003E1A0B" w:rsidRDefault="003E1A0B" w:rsidP="003E1A0B">
      <w:pPr>
        <w:jc w:val="both"/>
      </w:pPr>
    </w:p>
    <w:p w14:paraId="797B896F" w14:textId="77777777" w:rsidR="003E1A0B" w:rsidRPr="00EC66F2" w:rsidRDefault="003E1A0B" w:rsidP="003E1A0B">
      <w:pPr>
        <w:jc w:val="center"/>
        <w:rPr>
          <w:b/>
          <w:bCs/>
        </w:rPr>
      </w:pPr>
      <w:r w:rsidRPr="00EC66F2">
        <w:rPr>
          <w:b/>
          <w:bCs/>
        </w:rPr>
        <w:t>I.</w:t>
      </w:r>
    </w:p>
    <w:p w14:paraId="13546AAD" w14:textId="77777777" w:rsidR="003E1A0B" w:rsidRDefault="003E1A0B" w:rsidP="003E1A0B">
      <w:pPr>
        <w:ind w:firstLine="708"/>
        <w:jc w:val="both"/>
      </w:pPr>
      <w:r>
        <w:t xml:space="preserve">V souladu s ustanovením § 34 odst. 1 školského zákona je </w:t>
      </w:r>
      <w:r>
        <w:rPr>
          <w:color w:val="000000"/>
        </w:rPr>
        <w:t>od počátku školního roku, který následuje po dni, kdy dítě dosáhne pátého roku věku, do zahájení povinné školní docházky dítěte předškolní vzdělávání povinné, není-li dále stanoveno jinak.</w:t>
      </w:r>
    </w:p>
    <w:p w14:paraId="288D325C" w14:textId="77777777" w:rsidR="003E1A0B" w:rsidRDefault="003E1A0B" w:rsidP="003E1A0B">
      <w:pPr>
        <w:jc w:val="both"/>
      </w:pPr>
    </w:p>
    <w:p w14:paraId="4BD1C026" w14:textId="77777777" w:rsidR="003E1A0B" w:rsidRDefault="003E1A0B" w:rsidP="006B4F1F">
      <w:pPr>
        <w:jc w:val="center"/>
        <w:rPr>
          <w:b/>
          <w:bCs/>
        </w:rPr>
      </w:pPr>
      <w:r w:rsidRPr="0001405C">
        <w:rPr>
          <w:b/>
          <w:bCs/>
        </w:rPr>
        <w:t>II.</w:t>
      </w:r>
    </w:p>
    <w:p w14:paraId="48C54BA5" w14:textId="77777777" w:rsidR="003E1A0B" w:rsidRPr="00804402" w:rsidRDefault="003E1A0B" w:rsidP="003E1A0B">
      <w:pPr>
        <w:ind w:firstLine="708"/>
        <w:jc w:val="both"/>
        <w:rPr>
          <w:b/>
          <w:bCs/>
        </w:rPr>
      </w:pPr>
      <w:r>
        <w:t xml:space="preserve">Do mateřské školy zřízené obcí se přednostně přijímají děti, které před začátkem školního roku dosáhnou nejméně třetího roku věku, pokud mají místo trvalého pobytu v příslušném školském obvodu (§ 179 odst. 3). </w:t>
      </w:r>
    </w:p>
    <w:p w14:paraId="53F3CA9D" w14:textId="77777777" w:rsidR="003E1A0B" w:rsidRDefault="003E1A0B" w:rsidP="003E1A0B">
      <w:pPr>
        <w:jc w:val="both"/>
      </w:pPr>
    </w:p>
    <w:p w14:paraId="4AB0C26D" w14:textId="77777777" w:rsidR="003E1A0B" w:rsidRPr="00EC66F2" w:rsidRDefault="003E1A0B" w:rsidP="003E1A0B">
      <w:pPr>
        <w:jc w:val="center"/>
        <w:rPr>
          <w:b/>
          <w:bCs/>
        </w:rPr>
      </w:pPr>
      <w:r>
        <w:rPr>
          <w:b/>
          <w:bCs/>
        </w:rPr>
        <w:t xml:space="preserve"> </w:t>
      </w:r>
      <w:r w:rsidRPr="00EC66F2">
        <w:rPr>
          <w:b/>
          <w:bCs/>
        </w:rPr>
        <w:t>II</w:t>
      </w:r>
      <w:r>
        <w:rPr>
          <w:b/>
          <w:bCs/>
        </w:rPr>
        <w:t>I</w:t>
      </w:r>
      <w:r w:rsidRPr="00EC66F2">
        <w:rPr>
          <w:b/>
          <w:bCs/>
        </w:rPr>
        <w:t>.</w:t>
      </w:r>
    </w:p>
    <w:p w14:paraId="29F67368" w14:textId="4188CDD1" w:rsidR="003E1A0B" w:rsidRPr="004D3AB2" w:rsidRDefault="007656D6" w:rsidP="003E1A0B">
      <w:pPr>
        <w:jc w:val="both"/>
      </w:pPr>
      <w:r>
        <w:tab/>
        <w:t>Předškolní vzdělávání se organizuje pro děti ve věku od 2 do zpravidla 6 let.</w:t>
      </w:r>
      <w:r w:rsidRPr="002E4FBD">
        <w:t xml:space="preserve"> </w:t>
      </w:r>
      <w:r w:rsidRPr="001D60BF">
        <w:t xml:space="preserve">Dítě mladší 3 let nemá na přijetí do mateřské školy právní </w:t>
      </w:r>
      <w:r>
        <w:t xml:space="preserve">nárok. </w:t>
      </w:r>
      <w:r w:rsidR="003E1A0B">
        <w:t>V případě nenaplněnosti školy mohou být přijaty děti mladší tří let n</w:t>
      </w:r>
      <w:r w:rsidR="002E66EA">
        <w:t xml:space="preserve">arozené do </w:t>
      </w:r>
      <w:r w:rsidR="002E66EA" w:rsidRPr="004D3AB2">
        <w:t>31.12.20</w:t>
      </w:r>
      <w:r w:rsidR="00364A48">
        <w:t>2</w:t>
      </w:r>
      <w:r w:rsidR="00FB6A07">
        <w:t>2</w:t>
      </w:r>
      <w:r w:rsidR="003E1A0B" w:rsidRPr="004D3AB2">
        <w:t xml:space="preserve">, a to pouze v případě, že místa nebyla zaplněna staršími dětmi. </w:t>
      </w:r>
    </w:p>
    <w:p w14:paraId="6EB628D5" w14:textId="77777777" w:rsidR="003E1A0B" w:rsidRDefault="003E1A0B" w:rsidP="003E1A0B">
      <w:pPr>
        <w:jc w:val="both"/>
      </w:pPr>
    </w:p>
    <w:p w14:paraId="5D495B3A" w14:textId="77777777" w:rsidR="003E1A0B" w:rsidRDefault="003E1A0B" w:rsidP="003E1A0B">
      <w:pPr>
        <w:jc w:val="center"/>
        <w:rPr>
          <w:b/>
          <w:bCs/>
        </w:rPr>
      </w:pPr>
      <w:r>
        <w:rPr>
          <w:b/>
          <w:bCs/>
        </w:rPr>
        <w:t>IV</w:t>
      </w:r>
      <w:r w:rsidRPr="00EC66F2">
        <w:rPr>
          <w:b/>
          <w:bCs/>
        </w:rPr>
        <w:t>.</w:t>
      </w:r>
    </w:p>
    <w:p w14:paraId="623DB6FB" w14:textId="4EF5BFCC" w:rsidR="003E1A0B" w:rsidRPr="002B3E5D" w:rsidRDefault="003E1A0B" w:rsidP="003E1A0B">
      <w:pPr>
        <w:jc w:val="both"/>
      </w:pPr>
      <w:r w:rsidRPr="002B3E5D">
        <w:tab/>
        <w:t xml:space="preserve">Do MŠ Pionýrská </w:t>
      </w:r>
      <w:r>
        <w:t xml:space="preserve">budou přednostně přijaty děti od tří let s ortoptickými vadami (šilhavost, tupozrakost) doporučené k předškolní docházce </w:t>
      </w:r>
      <w:r w:rsidRPr="00366097">
        <w:rPr>
          <w:b/>
          <w:bCs/>
        </w:rPr>
        <w:t>smluvní</w:t>
      </w:r>
      <w:r>
        <w:t xml:space="preserve"> oční lékařkou, specialistkou. Tyto děti mohou mít trvalé bydliště i v sousedních obcích</w:t>
      </w:r>
      <w:r w:rsidR="00311696">
        <w:t xml:space="preserve"> a nepodléhají bodovému ohodnocení.</w:t>
      </w:r>
    </w:p>
    <w:p w14:paraId="74A19F23" w14:textId="77777777" w:rsidR="003E1A0B" w:rsidRDefault="003E1A0B" w:rsidP="003E1A0B">
      <w:pPr>
        <w:jc w:val="both"/>
        <w:rPr>
          <w:b/>
          <w:bCs/>
        </w:rPr>
      </w:pPr>
    </w:p>
    <w:p w14:paraId="7762E764" w14:textId="77777777" w:rsidR="003E1A0B" w:rsidRPr="00EC66F2" w:rsidRDefault="003E1A0B" w:rsidP="003E1A0B">
      <w:pPr>
        <w:jc w:val="center"/>
        <w:rPr>
          <w:b/>
          <w:bCs/>
        </w:rPr>
      </w:pPr>
      <w:r>
        <w:rPr>
          <w:b/>
          <w:bCs/>
        </w:rPr>
        <w:t>V.</w:t>
      </w:r>
    </w:p>
    <w:p w14:paraId="2853D3E7" w14:textId="546BEE75" w:rsidR="003E1A0B" w:rsidRPr="004D3AB2" w:rsidRDefault="003E1A0B" w:rsidP="003E1A0B">
      <w:pPr>
        <w:jc w:val="both"/>
      </w:pPr>
      <w:r>
        <w:tab/>
        <w:t xml:space="preserve">Pakliže nedojde k přijetí dítěte dle kritéria pod bodem II. a </w:t>
      </w:r>
      <w:r w:rsidR="00E056F7">
        <w:t>IV., vychází</w:t>
      </w:r>
      <w:r>
        <w:t xml:space="preserve"> při přijímání dětí do </w:t>
      </w:r>
      <w:r w:rsidR="00E056F7">
        <w:t>MŠ ředitelka</w:t>
      </w:r>
      <w:r>
        <w:t xml:space="preserve"> z kritérií uvedených v následující tabulce. Přednostně bude přijato dítě </w:t>
      </w:r>
      <w:r w:rsidRPr="004D3AB2">
        <w:t xml:space="preserve">s vyšším bodovým ohodnocením. Splnění kritérií je posuzováno ke </w:t>
      </w:r>
      <w:r w:rsidR="002E66EA" w:rsidRPr="004D3AB2">
        <w:t>stavu k 1. září 202</w:t>
      </w:r>
      <w:r w:rsidR="00FB6A07">
        <w:t>5</w:t>
      </w:r>
      <w:r w:rsidRPr="004D3AB2">
        <w:t>.</w:t>
      </w:r>
    </w:p>
    <w:p w14:paraId="32F5000A" w14:textId="77777777" w:rsidR="003E1A0B" w:rsidRDefault="003E1A0B" w:rsidP="003E1A0B">
      <w:pPr>
        <w:jc w:val="both"/>
      </w:pPr>
    </w:p>
    <w:p w14:paraId="7C0F3F2B" w14:textId="77777777" w:rsidR="003E1A0B" w:rsidRDefault="003E1A0B" w:rsidP="003E1A0B">
      <w:pPr>
        <w:jc w:val="both"/>
      </w:pPr>
    </w:p>
    <w:p w14:paraId="6FF75605" w14:textId="77777777" w:rsidR="006B4F1F" w:rsidRDefault="006B4F1F" w:rsidP="003E1A0B">
      <w:pPr>
        <w:jc w:val="both"/>
      </w:pPr>
    </w:p>
    <w:p w14:paraId="7EABF254" w14:textId="77777777" w:rsidR="006B4F1F" w:rsidRDefault="006B4F1F" w:rsidP="003E1A0B">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5"/>
        <w:gridCol w:w="851"/>
      </w:tblGrid>
      <w:tr w:rsidR="006B4F1F" w:rsidRPr="006B4F1F" w14:paraId="33E483D4" w14:textId="77777777" w:rsidTr="006B4F1F">
        <w:trPr>
          <w:trHeight w:val="278"/>
        </w:trPr>
        <w:tc>
          <w:tcPr>
            <w:tcW w:w="7895" w:type="dxa"/>
          </w:tcPr>
          <w:p w14:paraId="257C6BBD" w14:textId="77777777" w:rsidR="006B4F1F" w:rsidRPr="006B4F1F" w:rsidRDefault="006B4F1F" w:rsidP="009B2B4B">
            <w:pPr>
              <w:rPr>
                <w:b/>
              </w:rPr>
            </w:pPr>
            <w:r w:rsidRPr="006B4F1F">
              <w:rPr>
                <w:b/>
              </w:rPr>
              <w:t>Kritérium</w:t>
            </w:r>
          </w:p>
        </w:tc>
        <w:tc>
          <w:tcPr>
            <w:tcW w:w="851" w:type="dxa"/>
            <w:shd w:val="clear" w:color="auto" w:fill="auto"/>
          </w:tcPr>
          <w:p w14:paraId="313E08CE" w14:textId="77777777" w:rsidR="006B4F1F" w:rsidRPr="006B4F1F" w:rsidRDefault="006B4F1F" w:rsidP="009B2B4B">
            <w:pPr>
              <w:rPr>
                <w:b/>
              </w:rPr>
            </w:pPr>
            <w:r w:rsidRPr="006B4F1F">
              <w:rPr>
                <w:b/>
              </w:rPr>
              <w:t>body</w:t>
            </w:r>
          </w:p>
        </w:tc>
      </w:tr>
      <w:tr w:rsidR="006B4F1F" w14:paraId="0BFDE8EB" w14:textId="77777777" w:rsidTr="006B4F1F">
        <w:trPr>
          <w:trHeight w:val="278"/>
        </w:trPr>
        <w:tc>
          <w:tcPr>
            <w:tcW w:w="7895" w:type="dxa"/>
          </w:tcPr>
          <w:p w14:paraId="60A2304F" w14:textId="77777777" w:rsidR="006B4F1F" w:rsidRDefault="007E6600" w:rsidP="009B2B4B">
            <w:r>
              <w:t>Trvalé bydliště v Kopřivnici</w:t>
            </w:r>
          </w:p>
        </w:tc>
        <w:tc>
          <w:tcPr>
            <w:tcW w:w="851" w:type="dxa"/>
            <w:shd w:val="clear" w:color="auto" w:fill="auto"/>
          </w:tcPr>
          <w:p w14:paraId="49242DCD" w14:textId="77777777" w:rsidR="006B4F1F" w:rsidRDefault="007E6600" w:rsidP="009B2B4B">
            <w:r>
              <w:t>10</w:t>
            </w:r>
          </w:p>
        </w:tc>
      </w:tr>
      <w:tr w:rsidR="004D3AB2" w:rsidRPr="004D3AB2" w14:paraId="3B5F4DAD" w14:textId="77777777" w:rsidTr="006B4F1F">
        <w:trPr>
          <w:trHeight w:val="278"/>
        </w:trPr>
        <w:tc>
          <w:tcPr>
            <w:tcW w:w="7895" w:type="dxa"/>
          </w:tcPr>
          <w:p w14:paraId="26DD31E0" w14:textId="0493EB64" w:rsidR="006B4F1F" w:rsidRPr="004D3AB2" w:rsidRDefault="006B4F1F" w:rsidP="00FB6A07">
            <w:r w:rsidRPr="004D3AB2">
              <w:t>Spádová oblast u dětí v posledním roce před zahájením povinné školní do</w:t>
            </w:r>
            <w:r w:rsidR="002E66EA" w:rsidRPr="004D3AB2">
              <w:t>cházky a dětí, které k 31.8.202</w:t>
            </w:r>
            <w:r w:rsidR="00FB6A07">
              <w:t>5</w:t>
            </w:r>
            <w:r w:rsidRPr="004D3AB2">
              <w:t xml:space="preserve"> dosáhnou věku 4 a 3 let</w:t>
            </w:r>
          </w:p>
        </w:tc>
        <w:tc>
          <w:tcPr>
            <w:tcW w:w="851" w:type="dxa"/>
            <w:shd w:val="clear" w:color="auto" w:fill="auto"/>
          </w:tcPr>
          <w:p w14:paraId="0ECF2230" w14:textId="77777777" w:rsidR="006B4F1F" w:rsidRPr="004D3AB2" w:rsidRDefault="006B4F1F" w:rsidP="009B2B4B">
            <w:r w:rsidRPr="004D3AB2">
              <w:t>10</w:t>
            </w:r>
          </w:p>
        </w:tc>
      </w:tr>
      <w:tr w:rsidR="004D3AB2" w:rsidRPr="004D3AB2" w14:paraId="476C8D6E" w14:textId="77777777" w:rsidTr="006B4F1F">
        <w:trPr>
          <w:trHeight w:val="278"/>
        </w:trPr>
        <w:tc>
          <w:tcPr>
            <w:tcW w:w="7895" w:type="dxa"/>
            <w:tcBorders>
              <w:left w:val="single" w:sz="4" w:space="0" w:color="auto"/>
            </w:tcBorders>
          </w:tcPr>
          <w:p w14:paraId="5233AF34" w14:textId="77777777" w:rsidR="000E0C8F" w:rsidRPr="004D3AB2" w:rsidRDefault="006B4F1F" w:rsidP="009B2B4B">
            <w:r w:rsidRPr="004D3AB2">
              <w:t>Děti, které jsou v posledním roce před zahájením povinné školní docházky</w:t>
            </w:r>
          </w:p>
          <w:p w14:paraId="23D53110" w14:textId="2DD9C666" w:rsidR="006B4F1F" w:rsidRPr="004D3AB2" w:rsidRDefault="006B4F1F" w:rsidP="009B2B4B">
            <w:r w:rsidRPr="004D3AB2">
              <w:t xml:space="preserve">(5 let a více) a </w:t>
            </w:r>
            <w:r w:rsidRPr="004D3AB2">
              <w:rPr>
                <w:b/>
              </w:rPr>
              <w:t>mají</w:t>
            </w:r>
            <w:r w:rsidRPr="004D3AB2">
              <w:t xml:space="preserve"> trvalé bydliště v Kopřivnici </w:t>
            </w:r>
          </w:p>
        </w:tc>
        <w:tc>
          <w:tcPr>
            <w:tcW w:w="851" w:type="dxa"/>
            <w:shd w:val="clear" w:color="auto" w:fill="auto"/>
          </w:tcPr>
          <w:p w14:paraId="44C7FE1E" w14:textId="77777777" w:rsidR="006B4F1F" w:rsidRPr="004D3AB2" w:rsidRDefault="006B4F1F" w:rsidP="009B2B4B">
            <w:r w:rsidRPr="004D3AB2">
              <w:t>40</w:t>
            </w:r>
          </w:p>
        </w:tc>
      </w:tr>
      <w:tr w:rsidR="004D3AB2" w:rsidRPr="004D3AB2" w14:paraId="4F3A9E74" w14:textId="77777777" w:rsidTr="006B4F1F">
        <w:trPr>
          <w:trHeight w:val="277"/>
        </w:trPr>
        <w:tc>
          <w:tcPr>
            <w:tcW w:w="7895" w:type="dxa"/>
            <w:tcBorders>
              <w:left w:val="single" w:sz="4" w:space="0" w:color="auto"/>
            </w:tcBorders>
          </w:tcPr>
          <w:p w14:paraId="2A7A8835" w14:textId="475612FB" w:rsidR="006B4F1F" w:rsidRPr="004D3AB2" w:rsidRDefault="002E66EA" w:rsidP="00FB6A07">
            <w:r w:rsidRPr="004D3AB2">
              <w:t>Děti, které k 31.8.202</w:t>
            </w:r>
            <w:r w:rsidR="00FB6A07">
              <w:t>5</w:t>
            </w:r>
            <w:r w:rsidR="006B4F1F" w:rsidRPr="004D3AB2">
              <w:t xml:space="preserve"> dosáhnou věku 4 let a </w:t>
            </w:r>
            <w:r w:rsidR="006B4F1F" w:rsidRPr="004D3AB2">
              <w:rPr>
                <w:b/>
              </w:rPr>
              <w:t>mají</w:t>
            </w:r>
            <w:r w:rsidR="006B4F1F" w:rsidRPr="004D3AB2">
              <w:t xml:space="preserve"> trvalé bydliště v Kopřivnici</w:t>
            </w:r>
          </w:p>
        </w:tc>
        <w:tc>
          <w:tcPr>
            <w:tcW w:w="851" w:type="dxa"/>
            <w:shd w:val="clear" w:color="auto" w:fill="auto"/>
          </w:tcPr>
          <w:p w14:paraId="39C82B87" w14:textId="77777777" w:rsidR="006B4F1F" w:rsidRPr="004D3AB2" w:rsidRDefault="006B4F1F" w:rsidP="009B2B4B">
            <w:r w:rsidRPr="004D3AB2">
              <w:t>25</w:t>
            </w:r>
          </w:p>
        </w:tc>
      </w:tr>
      <w:tr w:rsidR="004D3AB2" w:rsidRPr="004D3AB2" w14:paraId="6ADFB505" w14:textId="77777777" w:rsidTr="006B4F1F">
        <w:trPr>
          <w:trHeight w:val="54"/>
        </w:trPr>
        <w:tc>
          <w:tcPr>
            <w:tcW w:w="7895" w:type="dxa"/>
            <w:tcBorders>
              <w:left w:val="single" w:sz="4" w:space="0" w:color="auto"/>
            </w:tcBorders>
          </w:tcPr>
          <w:p w14:paraId="16DD9BC3" w14:textId="2FFAE6C5" w:rsidR="006B4F1F" w:rsidRPr="004D3AB2" w:rsidRDefault="002E66EA" w:rsidP="00FB6A07">
            <w:r w:rsidRPr="004D3AB2">
              <w:t>Děti, které k 31.8.202</w:t>
            </w:r>
            <w:r w:rsidR="00FB6A07">
              <w:t>5</w:t>
            </w:r>
            <w:r w:rsidR="006B4F1F" w:rsidRPr="004D3AB2">
              <w:t xml:space="preserve"> dosáhnou věku 3 let </w:t>
            </w:r>
            <w:r w:rsidR="007B4A04" w:rsidRPr="004D3AB2">
              <w:t xml:space="preserve">a </w:t>
            </w:r>
            <w:r w:rsidR="007B4A04" w:rsidRPr="004D3AB2">
              <w:rPr>
                <w:b/>
              </w:rPr>
              <w:t>mají</w:t>
            </w:r>
            <w:r w:rsidR="007B4A04" w:rsidRPr="004D3AB2">
              <w:t xml:space="preserve"> trvalé bydliště v Kopřivnici </w:t>
            </w:r>
          </w:p>
        </w:tc>
        <w:tc>
          <w:tcPr>
            <w:tcW w:w="851" w:type="dxa"/>
            <w:shd w:val="clear" w:color="auto" w:fill="auto"/>
          </w:tcPr>
          <w:p w14:paraId="4EAD5697" w14:textId="77777777" w:rsidR="006B4F1F" w:rsidRPr="004D3AB2" w:rsidRDefault="006B4F1F" w:rsidP="009B2B4B">
            <w:r w:rsidRPr="004D3AB2">
              <w:t>12</w:t>
            </w:r>
          </w:p>
        </w:tc>
      </w:tr>
      <w:tr w:rsidR="004D3AB2" w:rsidRPr="004D3AB2" w14:paraId="25F46D04" w14:textId="77777777" w:rsidTr="006B4F1F">
        <w:trPr>
          <w:trHeight w:val="54"/>
        </w:trPr>
        <w:tc>
          <w:tcPr>
            <w:tcW w:w="7895" w:type="dxa"/>
            <w:tcBorders>
              <w:left w:val="single" w:sz="4" w:space="0" w:color="auto"/>
            </w:tcBorders>
          </w:tcPr>
          <w:p w14:paraId="23307CAD" w14:textId="7A059BEF" w:rsidR="006B4F1F" w:rsidRPr="004D3AB2" w:rsidRDefault="006B4F1F" w:rsidP="00FB6A07">
            <w:r w:rsidRPr="004D3AB2">
              <w:t>Děti, které</w:t>
            </w:r>
            <w:r w:rsidR="002E66EA" w:rsidRPr="004D3AB2">
              <w:t xml:space="preserve"> v období od 1.9. do 31.12. 202</w:t>
            </w:r>
            <w:r w:rsidR="00FB6A07">
              <w:t xml:space="preserve">5 </w:t>
            </w:r>
            <w:r w:rsidRPr="004D3AB2">
              <w:t xml:space="preserve">dosáhnou věku 3 let </w:t>
            </w:r>
            <w:r w:rsidR="007B4A04" w:rsidRPr="004D3AB2">
              <w:t xml:space="preserve">a </w:t>
            </w:r>
            <w:r w:rsidR="007B4A04" w:rsidRPr="004D3AB2">
              <w:rPr>
                <w:b/>
              </w:rPr>
              <w:t>mají</w:t>
            </w:r>
            <w:r w:rsidR="007B4A04" w:rsidRPr="004D3AB2">
              <w:t xml:space="preserve"> trvalé bydliště v Kopřivnici </w:t>
            </w:r>
          </w:p>
        </w:tc>
        <w:tc>
          <w:tcPr>
            <w:tcW w:w="851" w:type="dxa"/>
            <w:shd w:val="clear" w:color="auto" w:fill="auto"/>
          </w:tcPr>
          <w:p w14:paraId="162BB611" w14:textId="77777777" w:rsidR="006B4F1F" w:rsidRPr="004D3AB2" w:rsidRDefault="006B4F1F" w:rsidP="009B2B4B">
            <w:r w:rsidRPr="004D3AB2">
              <w:t>8</w:t>
            </w:r>
          </w:p>
        </w:tc>
      </w:tr>
      <w:tr w:rsidR="004D3AB2" w:rsidRPr="004D3AB2" w14:paraId="25DEC16E" w14:textId="77777777" w:rsidTr="006B4F1F">
        <w:trPr>
          <w:trHeight w:val="54"/>
        </w:trPr>
        <w:tc>
          <w:tcPr>
            <w:tcW w:w="7895" w:type="dxa"/>
            <w:tcBorders>
              <w:left w:val="single" w:sz="4" w:space="0" w:color="auto"/>
            </w:tcBorders>
          </w:tcPr>
          <w:p w14:paraId="2D06E6D4" w14:textId="2DD1131B" w:rsidR="006B4F1F" w:rsidRPr="004D3AB2" w:rsidRDefault="002E66EA" w:rsidP="00FB6A07">
            <w:r w:rsidRPr="004D3AB2">
              <w:t>Děti narozené od 1.1.20</w:t>
            </w:r>
            <w:r w:rsidR="002162F4" w:rsidRPr="004D3AB2">
              <w:t>2</w:t>
            </w:r>
            <w:r w:rsidR="00FB6A07">
              <w:t>3</w:t>
            </w:r>
            <w:r w:rsidR="006B4F1F" w:rsidRPr="004D3AB2">
              <w:t xml:space="preserve"> do </w:t>
            </w:r>
            <w:r w:rsidRPr="004D3AB2">
              <w:t>31.8.20</w:t>
            </w:r>
            <w:r w:rsidR="002162F4" w:rsidRPr="004D3AB2">
              <w:t>2</w:t>
            </w:r>
            <w:r w:rsidR="00FB6A07">
              <w:t>3</w:t>
            </w:r>
            <w:r w:rsidR="007B4A04" w:rsidRPr="004D3AB2">
              <w:t xml:space="preserve"> a </w:t>
            </w:r>
            <w:r w:rsidR="007B4A04" w:rsidRPr="004D3AB2">
              <w:rPr>
                <w:b/>
              </w:rPr>
              <w:t>mají</w:t>
            </w:r>
            <w:r w:rsidR="007B4A04" w:rsidRPr="004D3AB2">
              <w:t xml:space="preserve"> trvalé bydliště v Kopřivnici</w:t>
            </w:r>
            <w:r w:rsidR="006B4F1F" w:rsidRPr="004D3AB2">
              <w:t xml:space="preserve"> s upřednostněním starších dětí podle data narození do výše volné kapacity MŠ</w:t>
            </w:r>
          </w:p>
        </w:tc>
        <w:tc>
          <w:tcPr>
            <w:tcW w:w="851" w:type="dxa"/>
            <w:shd w:val="clear" w:color="auto" w:fill="auto"/>
          </w:tcPr>
          <w:p w14:paraId="7CD22B94" w14:textId="77777777" w:rsidR="006B4F1F" w:rsidRPr="004D3AB2" w:rsidRDefault="006B4F1F" w:rsidP="009B2B4B">
            <w:r w:rsidRPr="004D3AB2">
              <w:t>0</w:t>
            </w:r>
          </w:p>
        </w:tc>
      </w:tr>
      <w:tr w:rsidR="00A0521C" w:rsidRPr="00A0521C" w14:paraId="266F271C" w14:textId="77777777" w:rsidTr="006B4F1F">
        <w:trPr>
          <w:trHeight w:val="69"/>
        </w:trPr>
        <w:tc>
          <w:tcPr>
            <w:tcW w:w="7895" w:type="dxa"/>
          </w:tcPr>
          <w:p w14:paraId="6DAF6BC1" w14:textId="76D0C989" w:rsidR="006B4F1F" w:rsidRPr="00A0521C" w:rsidRDefault="006B4F1F" w:rsidP="00FB6A07">
            <w:r w:rsidRPr="00A0521C">
              <w:t xml:space="preserve">V </w:t>
            </w:r>
            <w:r w:rsidR="00C74534" w:rsidRPr="00A0521C">
              <w:t xml:space="preserve">hlavní požadované </w:t>
            </w:r>
            <w:r w:rsidRPr="00A0521C">
              <w:t>MŠ se</w:t>
            </w:r>
            <w:r w:rsidR="00EC405F" w:rsidRPr="00A0521C">
              <w:t xml:space="preserve"> </w:t>
            </w:r>
            <w:r w:rsidR="00A25075" w:rsidRPr="00A0521C">
              <w:t xml:space="preserve">k </w:t>
            </w:r>
            <w:r w:rsidR="00EC405F" w:rsidRPr="00A0521C">
              <w:t>1.9.202</w:t>
            </w:r>
            <w:r w:rsidR="00FB6A07">
              <w:t>5</w:t>
            </w:r>
            <w:r w:rsidRPr="00A0521C">
              <w:t xml:space="preserve"> již vzdělává starší sourozenec</w:t>
            </w:r>
          </w:p>
        </w:tc>
        <w:tc>
          <w:tcPr>
            <w:tcW w:w="851" w:type="dxa"/>
            <w:shd w:val="clear" w:color="auto" w:fill="auto"/>
          </w:tcPr>
          <w:p w14:paraId="7DC5C04C" w14:textId="77777777" w:rsidR="006B4F1F" w:rsidRPr="00A0521C" w:rsidRDefault="006B4F1F" w:rsidP="009B2B4B">
            <w:r w:rsidRPr="00A0521C">
              <w:t>2</w:t>
            </w:r>
          </w:p>
        </w:tc>
      </w:tr>
      <w:tr w:rsidR="00A0521C" w:rsidRPr="00A0521C" w14:paraId="2E27A17A" w14:textId="77777777" w:rsidTr="006B4F1F">
        <w:trPr>
          <w:trHeight w:val="67"/>
        </w:trPr>
        <w:tc>
          <w:tcPr>
            <w:tcW w:w="7895" w:type="dxa"/>
          </w:tcPr>
          <w:p w14:paraId="113C2E9F" w14:textId="77777777" w:rsidR="006B4F1F" w:rsidRPr="00A0521C" w:rsidRDefault="006B4F1F" w:rsidP="009B2B4B">
            <w:r w:rsidRPr="00A0521C">
              <w:t>Děti v pěstounské péči, z dětských domovů, osiřelé dítě apod.</w:t>
            </w:r>
            <w:r w:rsidR="007B4A04" w:rsidRPr="00A0521C">
              <w:t xml:space="preserve"> </w:t>
            </w:r>
          </w:p>
        </w:tc>
        <w:tc>
          <w:tcPr>
            <w:tcW w:w="851" w:type="dxa"/>
            <w:shd w:val="clear" w:color="auto" w:fill="auto"/>
          </w:tcPr>
          <w:p w14:paraId="4CD54E3F" w14:textId="77777777" w:rsidR="006B4F1F" w:rsidRPr="00A0521C" w:rsidRDefault="006B4F1F" w:rsidP="009B2B4B">
            <w:r w:rsidRPr="00A0521C">
              <w:t>2</w:t>
            </w:r>
          </w:p>
        </w:tc>
      </w:tr>
      <w:tr w:rsidR="00A0521C" w:rsidRPr="00A0521C" w14:paraId="04CDD144" w14:textId="77777777" w:rsidTr="006B4F1F">
        <w:trPr>
          <w:trHeight w:val="67"/>
        </w:trPr>
        <w:tc>
          <w:tcPr>
            <w:tcW w:w="7895" w:type="dxa"/>
          </w:tcPr>
          <w:p w14:paraId="416A8FF3" w14:textId="77777777" w:rsidR="006B4F1F" w:rsidRPr="00A0521C" w:rsidRDefault="006B4F1F" w:rsidP="00801CB7">
            <w:r w:rsidRPr="00A0521C">
              <w:t>Dítě s ortoptickými vadami</w:t>
            </w:r>
          </w:p>
        </w:tc>
        <w:tc>
          <w:tcPr>
            <w:tcW w:w="851" w:type="dxa"/>
            <w:shd w:val="clear" w:color="auto" w:fill="auto"/>
          </w:tcPr>
          <w:p w14:paraId="302133D2" w14:textId="77777777" w:rsidR="006B4F1F" w:rsidRPr="00A0521C" w:rsidRDefault="006B4F1F" w:rsidP="009B2B4B">
            <w:r w:rsidRPr="00A0521C">
              <w:t>2</w:t>
            </w:r>
          </w:p>
        </w:tc>
      </w:tr>
      <w:tr w:rsidR="006B4F1F" w:rsidRPr="00A0521C" w14:paraId="67BA5BF4" w14:textId="77777777" w:rsidTr="006B4F1F">
        <w:trPr>
          <w:trHeight w:val="67"/>
        </w:trPr>
        <w:tc>
          <w:tcPr>
            <w:tcW w:w="7895" w:type="dxa"/>
          </w:tcPr>
          <w:p w14:paraId="66E1C63D" w14:textId="77777777" w:rsidR="006B4F1F" w:rsidRPr="00A0521C" w:rsidRDefault="006B4F1F" w:rsidP="009B2B4B">
            <w:r w:rsidRPr="00A0521C">
              <w:t>Nástup od září</w:t>
            </w:r>
          </w:p>
        </w:tc>
        <w:tc>
          <w:tcPr>
            <w:tcW w:w="851" w:type="dxa"/>
            <w:shd w:val="clear" w:color="auto" w:fill="auto"/>
          </w:tcPr>
          <w:p w14:paraId="7E7EF643" w14:textId="77777777" w:rsidR="006B4F1F" w:rsidRPr="00A0521C" w:rsidRDefault="006B4F1F" w:rsidP="009B2B4B">
            <w:r w:rsidRPr="00A0521C">
              <w:t>5</w:t>
            </w:r>
          </w:p>
        </w:tc>
      </w:tr>
    </w:tbl>
    <w:p w14:paraId="736683F7" w14:textId="77777777" w:rsidR="003E1A0B" w:rsidRPr="00A0521C" w:rsidRDefault="003E1A0B" w:rsidP="003E1A0B">
      <w:pPr>
        <w:jc w:val="both"/>
      </w:pPr>
    </w:p>
    <w:p w14:paraId="3EE1A340" w14:textId="77777777" w:rsidR="006B4F1F" w:rsidRPr="00A0521C" w:rsidRDefault="006B4F1F" w:rsidP="003E1A0B">
      <w:pPr>
        <w:jc w:val="both"/>
      </w:pPr>
    </w:p>
    <w:p w14:paraId="7140A64A" w14:textId="360A64BF" w:rsidR="003E1A0B" w:rsidRDefault="003E1A0B" w:rsidP="003E1A0B">
      <w:pPr>
        <w:jc w:val="both"/>
      </w:pPr>
      <w:r w:rsidRPr="00A0521C">
        <w:t xml:space="preserve">Při rozhodování o přijetí/nepřijetí dítěte posuzuje ředitelka splnění daných kritérií v rámci celé organizace. Děti budou přijímány podle dosaženého nejvyššího počtu bodů, tj. nejprve budou přijaty všechny děti s nejvyšším počtem bodů, které se hlásily na </w:t>
      </w:r>
      <w:r w:rsidR="00F400E9" w:rsidRPr="00A0521C">
        <w:t>hlavní požadovanou</w:t>
      </w:r>
      <w:r w:rsidRPr="00A0521C">
        <w:t xml:space="preserve"> školu, pak děti se stejným počtem bodů, které uvedly školu jako náhradní. Pak budou postupně </w:t>
      </w:r>
      <w:r>
        <w:t>stejným způsobem posuzovány žádosti dětí s nižšími počty bodů. Postupuje se od nejvyššího do nejnižšího počtu bodů. Při shodnosti bodů budou upřednostněny starší děti podle data narození.</w:t>
      </w:r>
    </w:p>
    <w:p w14:paraId="58384F21" w14:textId="77777777" w:rsidR="003E1A0B" w:rsidRDefault="003E1A0B" w:rsidP="003E1A0B">
      <w:pPr>
        <w:jc w:val="both"/>
        <w:rPr>
          <w:b/>
          <w:bCs/>
        </w:rPr>
      </w:pPr>
    </w:p>
    <w:p w14:paraId="034094B6" w14:textId="77777777" w:rsidR="006B4F1F" w:rsidRDefault="006B4F1F" w:rsidP="003E1A0B">
      <w:pPr>
        <w:jc w:val="both"/>
        <w:rPr>
          <w:b/>
          <w:bCs/>
        </w:rPr>
      </w:pPr>
    </w:p>
    <w:p w14:paraId="5F95B6EC" w14:textId="77777777" w:rsidR="003E1A0B" w:rsidRPr="00B02F0D" w:rsidRDefault="003E1A0B" w:rsidP="003E1A0B">
      <w:pPr>
        <w:jc w:val="center"/>
        <w:rPr>
          <w:b/>
          <w:bCs/>
        </w:rPr>
      </w:pPr>
      <w:r w:rsidRPr="00EC66F2">
        <w:rPr>
          <w:b/>
          <w:bCs/>
        </w:rPr>
        <w:t>V</w:t>
      </w:r>
      <w:r>
        <w:rPr>
          <w:b/>
          <w:bCs/>
        </w:rPr>
        <w:t>I</w:t>
      </w:r>
      <w:r w:rsidRPr="00EC66F2">
        <w:rPr>
          <w:b/>
          <w:bCs/>
        </w:rPr>
        <w:t>.</w:t>
      </w:r>
    </w:p>
    <w:p w14:paraId="0D976D68" w14:textId="77777777" w:rsidR="003E1A0B" w:rsidRPr="005167C0" w:rsidRDefault="003E1A0B" w:rsidP="003E1A0B">
      <w:pPr>
        <w:jc w:val="both"/>
      </w:pPr>
      <w:r>
        <w:t>Ředitelka mateřské školy rozhoduje o přijetí dítěte k předškolnímu vzdělávání, popřípadě o stanovení zkušebního pobytu dítěte, jehož délka nesmí přesáhnout tři měsíce dle § 34 ods</w:t>
      </w:r>
      <w:r w:rsidR="000E0C8F">
        <w:t>t</w:t>
      </w:r>
      <w:r>
        <w:t xml:space="preserve">. 3 zákona č. 561/2004 Sb. o předškolním, základním, středním, vyšším odborném a jiném vzdělávání. </w:t>
      </w:r>
    </w:p>
    <w:p w14:paraId="054CE7F5" w14:textId="77777777" w:rsidR="003E1A0B" w:rsidRDefault="003E1A0B" w:rsidP="003E1A0B">
      <w:pPr>
        <w:jc w:val="both"/>
      </w:pPr>
    </w:p>
    <w:p w14:paraId="726B45D1" w14:textId="77777777" w:rsidR="006B4F1F" w:rsidRDefault="006B4F1F" w:rsidP="003E1A0B">
      <w:pPr>
        <w:jc w:val="both"/>
      </w:pPr>
    </w:p>
    <w:p w14:paraId="18625C63" w14:textId="77777777" w:rsidR="003E1A0B" w:rsidRDefault="003E1A0B" w:rsidP="003E1A0B">
      <w:pPr>
        <w:jc w:val="both"/>
      </w:pPr>
      <w:r>
        <w:t>Při přijímání dítěte k předškolnímu vzdělávání je třeba dodržet podmínky stanovené § 50 zákona č. 258/2000 Sb. o ochraně veřejného zdraví, že lze přijmout pouze dítě, které se podrobilo stanoveným pravidelným očkováním, má doklad (lékařské potvrzení), že je proti nákaze imunní nebo se nemůže očkování podrobit pro trvalou kontraindikaci, s výjimkou dětí, pro které je předškolní vzdělávání povinné.</w:t>
      </w:r>
    </w:p>
    <w:p w14:paraId="107F0661" w14:textId="77777777" w:rsidR="003E1A0B" w:rsidRDefault="003E1A0B" w:rsidP="003E1A0B">
      <w:pPr>
        <w:jc w:val="both"/>
      </w:pPr>
    </w:p>
    <w:p w14:paraId="7424647E" w14:textId="77777777" w:rsidR="006B4F1F" w:rsidRDefault="006B4F1F" w:rsidP="003E1A0B">
      <w:pPr>
        <w:jc w:val="both"/>
      </w:pPr>
    </w:p>
    <w:p w14:paraId="33302AE3" w14:textId="77777777" w:rsidR="003E1A0B" w:rsidRDefault="003E1A0B" w:rsidP="003E1A0B">
      <w:pPr>
        <w:jc w:val="both"/>
      </w:pPr>
      <w:r>
        <w:t>Žádosti o přijetí dětí se speciálními vzdělávacími potřebami jsou posuzovány individuálně.</w:t>
      </w:r>
    </w:p>
    <w:p w14:paraId="59EA1CB5" w14:textId="77777777" w:rsidR="003E1A0B" w:rsidRPr="001304A1" w:rsidRDefault="003E1A0B" w:rsidP="003E1A0B">
      <w:pPr>
        <w:jc w:val="both"/>
      </w:pPr>
      <w:r>
        <w:rPr>
          <w:i/>
        </w:rPr>
        <w:t>(Rodiče jsou povinni doložit podrobnou zprávu Pedagogicko</w:t>
      </w:r>
      <w:r w:rsidR="009767CB">
        <w:rPr>
          <w:i/>
        </w:rPr>
        <w:t>-</w:t>
      </w:r>
      <w:r>
        <w:rPr>
          <w:i/>
        </w:rPr>
        <w:t>psychologické poradny nebo Speciálního pedagogického centra.)</w:t>
      </w:r>
    </w:p>
    <w:p w14:paraId="055C2838" w14:textId="77777777" w:rsidR="003E1A0B" w:rsidRDefault="003E1A0B" w:rsidP="003E1A0B">
      <w:pPr>
        <w:jc w:val="both"/>
      </w:pPr>
    </w:p>
    <w:p w14:paraId="3B7FA55D" w14:textId="77777777" w:rsidR="006B4F1F" w:rsidRDefault="006B4F1F" w:rsidP="003E1A0B">
      <w:pPr>
        <w:jc w:val="both"/>
      </w:pPr>
    </w:p>
    <w:p w14:paraId="2AF7C364" w14:textId="77777777" w:rsidR="003E1A0B" w:rsidRDefault="003E1A0B" w:rsidP="003E1A0B">
      <w:pPr>
        <w:jc w:val="both"/>
      </w:pPr>
      <w:r>
        <w:t>K přijetí dítěte se zdravotním postižením nebo omezením je nutné doložit doporučení pro přijetí – lékařskou zprávu od odborných lékařů a vyjádření školského poradenského zařízení.</w:t>
      </w:r>
    </w:p>
    <w:p w14:paraId="7E0FAEAA" w14:textId="77777777" w:rsidR="003E1A0B" w:rsidRDefault="003E1A0B" w:rsidP="003E1A0B">
      <w:pPr>
        <w:ind w:left="360"/>
        <w:jc w:val="both"/>
      </w:pPr>
    </w:p>
    <w:p w14:paraId="3AAC99B5" w14:textId="77777777" w:rsidR="006B4F1F" w:rsidRDefault="006B4F1F" w:rsidP="003E1A0B">
      <w:pPr>
        <w:ind w:left="360"/>
        <w:jc w:val="both"/>
      </w:pPr>
    </w:p>
    <w:p w14:paraId="0A91889A" w14:textId="77777777" w:rsidR="006B4F1F" w:rsidRDefault="006B4F1F" w:rsidP="003E1A0B">
      <w:pPr>
        <w:ind w:left="360"/>
        <w:jc w:val="both"/>
      </w:pPr>
    </w:p>
    <w:p w14:paraId="0C32393D" w14:textId="77777777" w:rsidR="006B4F1F" w:rsidRPr="00BB259E" w:rsidRDefault="006B4F1F" w:rsidP="003E1A0B">
      <w:pPr>
        <w:ind w:left="360"/>
        <w:jc w:val="both"/>
      </w:pPr>
    </w:p>
    <w:p w14:paraId="7DCAA2F6" w14:textId="77777777" w:rsidR="003E1A0B" w:rsidRPr="00BB259E" w:rsidRDefault="00B46119" w:rsidP="003E1A0B">
      <w:pPr>
        <w:jc w:val="both"/>
      </w:pPr>
      <w:r w:rsidRPr="00BB259E">
        <w:lastRenderedPageBreak/>
        <w:t>*) Trvalý</w:t>
      </w:r>
      <w:r w:rsidR="003E1A0B" w:rsidRPr="00BB259E">
        <w:t xml:space="preserve"> pobyt dítěte prokáže zákonný zástupce dítěte předložením občanského průkazu, ve kterém je uvedena shodná </w:t>
      </w:r>
      <w:r w:rsidRPr="00BB259E">
        <w:t>adresa trvalého</w:t>
      </w:r>
      <w:r w:rsidR="003E1A0B" w:rsidRPr="00BB259E">
        <w:t xml:space="preserve"> pobytu s adresou trvalého pobytu dítěte uvedenou v Zápisním listě. Ten je nedílnou součástí žádosti o přijetí dítěte do mateřské školy. </w:t>
      </w:r>
    </w:p>
    <w:p w14:paraId="61DAB459" w14:textId="77777777" w:rsidR="003E1A0B" w:rsidRPr="00BB259E" w:rsidRDefault="003E1A0B" w:rsidP="003E1A0B">
      <w:pPr>
        <w:jc w:val="both"/>
      </w:pPr>
      <w:r w:rsidRPr="00BB259E">
        <w:t xml:space="preserve">Upřednostnění se týká též dětí občanů EU či občanů třetích zemí, kteří mají hlášeno místo pobytu na území obce. Občané třetích zemí jsou povinni doložit oprávnění k pobytu na území České republiky ve smyslu ustanovení §20, </w:t>
      </w:r>
      <w:r w:rsidR="00B46119" w:rsidRPr="00BB259E">
        <w:t>odst. 2, písmeno</w:t>
      </w:r>
      <w:r w:rsidRPr="00BB259E">
        <w:t xml:space="preserve"> d) školského </w:t>
      </w:r>
      <w:r w:rsidR="00B46119" w:rsidRPr="00BB259E">
        <w:t>zákona. Rodiče</w:t>
      </w:r>
      <w:r w:rsidRPr="00BB259E">
        <w:t xml:space="preserve"> dětí, které v Kopřivnici dlouhodobě bydlí a nemají zde trvalé bydliště, prokážou tuto skutečnost platnou nájemní smlouvou. </w:t>
      </w:r>
    </w:p>
    <w:p w14:paraId="1E459346" w14:textId="77777777" w:rsidR="003E1A0B" w:rsidRDefault="003E1A0B" w:rsidP="003E1A0B">
      <w:pPr>
        <w:jc w:val="both"/>
      </w:pPr>
    </w:p>
    <w:p w14:paraId="6E2FAF35" w14:textId="77777777" w:rsidR="003E1A0B" w:rsidRDefault="003E1A0B" w:rsidP="003E1A0B">
      <w:pPr>
        <w:jc w:val="both"/>
      </w:pPr>
    </w:p>
    <w:p w14:paraId="366168BC" w14:textId="77777777" w:rsidR="003E1A0B" w:rsidRDefault="003E1A0B" w:rsidP="003E1A0B">
      <w:pPr>
        <w:jc w:val="both"/>
      </w:pPr>
    </w:p>
    <w:p w14:paraId="51FBBE1A" w14:textId="77777777" w:rsidR="003E1A0B" w:rsidRPr="00BB259E" w:rsidRDefault="003E1A0B" w:rsidP="003E1A0B">
      <w:pPr>
        <w:jc w:val="both"/>
      </w:pPr>
    </w:p>
    <w:p w14:paraId="41B8C210" w14:textId="1D601E25" w:rsidR="003E1A0B" w:rsidRPr="004D3AB2" w:rsidRDefault="003E1A0B" w:rsidP="003E1A0B">
      <w:pPr>
        <w:jc w:val="both"/>
      </w:pPr>
      <w:r w:rsidRPr="004D3AB2">
        <w:t xml:space="preserve">V Kopřivnici </w:t>
      </w:r>
      <w:r w:rsidR="00300A42">
        <w:t>1.3.202</w:t>
      </w:r>
      <w:r w:rsidR="00FB6A07">
        <w:t>5</w:t>
      </w:r>
      <w:r w:rsidRPr="004D3AB2">
        <w:t xml:space="preserve">                                  </w:t>
      </w:r>
    </w:p>
    <w:p w14:paraId="67F9B8C0" w14:textId="77777777" w:rsidR="003E1A0B" w:rsidRDefault="003E1A0B" w:rsidP="003E1A0B">
      <w:pPr>
        <w:jc w:val="both"/>
      </w:pPr>
    </w:p>
    <w:p w14:paraId="72318EE4" w14:textId="77777777" w:rsidR="003E1A0B" w:rsidRDefault="003E1A0B" w:rsidP="003E1A0B">
      <w:pPr>
        <w:jc w:val="both"/>
      </w:pPr>
      <w:r>
        <w:tab/>
      </w:r>
      <w:r>
        <w:tab/>
      </w:r>
      <w:r>
        <w:tab/>
      </w:r>
      <w:r>
        <w:tab/>
      </w:r>
      <w:r>
        <w:tab/>
      </w:r>
      <w:r>
        <w:tab/>
      </w:r>
      <w:r>
        <w:tab/>
        <w:t xml:space="preserve">Bc. Hana </w:t>
      </w:r>
      <w:proofErr w:type="spellStart"/>
      <w:r>
        <w:t>Borosová</w:t>
      </w:r>
      <w:proofErr w:type="spellEnd"/>
    </w:p>
    <w:p w14:paraId="7243A54E" w14:textId="77777777" w:rsidR="003E1A0B" w:rsidRDefault="003E1A0B" w:rsidP="003E1A0B">
      <w:pPr>
        <w:jc w:val="both"/>
      </w:pPr>
      <w:r>
        <w:rPr>
          <w:i/>
        </w:rPr>
        <w:tab/>
      </w:r>
      <w:r>
        <w:rPr>
          <w:i/>
        </w:rPr>
        <w:tab/>
      </w:r>
      <w:r>
        <w:rPr>
          <w:i/>
        </w:rPr>
        <w:tab/>
      </w:r>
      <w:r>
        <w:rPr>
          <w:i/>
        </w:rPr>
        <w:tab/>
      </w:r>
      <w:r>
        <w:rPr>
          <w:i/>
        </w:rPr>
        <w:tab/>
      </w:r>
      <w:r>
        <w:rPr>
          <w:i/>
        </w:rPr>
        <w:tab/>
      </w:r>
      <w:r>
        <w:t xml:space="preserve">ředitelka Mateřských škol Kopřivnice, </w:t>
      </w:r>
      <w:proofErr w:type="spellStart"/>
      <w:r>
        <w:t>p.o</w:t>
      </w:r>
      <w:proofErr w:type="spellEnd"/>
      <w:r>
        <w:t>.</w:t>
      </w:r>
    </w:p>
    <w:p w14:paraId="28299181" w14:textId="77777777" w:rsidR="003E1A0B" w:rsidRDefault="003E1A0B" w:rsidP="003E1A0B"/>
    <w:p w14:paraId="5DBFD88E" w14:textId="77777777" w:rsidR="00BF0E7F" w:rsidRDefault="00BF0E7F"/>
    <w:sectPr w:rsidR="00BF0E7F" w:rsidSect="00027403">
      <w:headerReference w:type="default" r:id="rId6"/>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7738B" w14:textId="77777777" w:rsidR="007F07C0" w:rsidRDefault="007F07C0">
      <w:r>
        <w:separator/>
      </w:r>
    </w:p>
  </w:endnote>
  <w:endnote w:type="continuationSeparator" w:id="0">
    <w:p w14:paraId="39E6DFD1" w14:textId="77777777" w:rsidR="007F07C0" w:rsidRDefault="007F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591B" w14:textId="3F947853" w:rsidR="008C6F09" w:rsidRDefault="00B46119">
    <w:pPr>
      <w:pStyle w:val="Zpat"/>
    </w:pPr>
    <w:r>
      <w:tab/>
      <w:t xml:space="preserve">- </w:t>
    </w:r>
    <w:r w:rsidR="00256ADD">
      <w:fldChar w:fldCharType="begin"/>
    </w:r>
    <w:r>
      <w:instrText xml:space="preserve"> PAGE </w:instrText>
    </w:r>
    <w:r w:rsidR="00256ADD">
      <w:fldChar w:fldCharType="separate"/>
    </w:r>
    <w:r w:rsidR="00FB6A07">
      <w:rPr>
        <w:noProof/>
      </w:rPr>
      <w:t>2</w:t>
    </w:r>
    <w:r w:rsidR="00256ADD">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FECE" w14:textId="77777777" w:rsidR="007F07C0" w:rsidRDefault="007F07C0">
      <w:r>
        <w:separator/>
      </w:r>
    </w:p>
  </w:footnote>
  <w:footnote w:type="continuationSeparator" w:id="0">
    <w:p w14:paraId="11FA47C6" w14:textId="77777777" w:rsidR="007F07C0" w:rsidRDefault="007F0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D58F" w14:textId="77777777" w:rsidR="008C6F09" w:rsidRPr="002D7555" w:rsidRDefault="008C6F09" w:rsidP="005E59A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0B"/>
    <w:rsid w:val="00027403"/>
    <w:rsid w:val="0005338C"/>
    <w:rsid w:val="00073CE0"/>
    <w:rsid w:val="000A614D"/>
    <w:rsid w:val="000C2700"/>
    <w:rsid w:val="000C2A4C"/>
    <w:rsid w:val="000E0C8F"/>
    <w:rsid w:val="00165A2B"/>
    <w:rsid w:val="00176E0E"/>
    <w:rsid w:val="00193FB3"/>
    <w:rsid w:val="001C0F04"/>
    <w:rsid w:val="001E154B"/>
    <w:rsid w:val="002162F4"/>
    <w:rsid w:val="00256ADD"/>
    <w:rsid w:val="002E66EA"/>
    <w:rsid w:val="002F2DDB"/>
    <w:rsid w:val="00300A42"/>
    <w:rsid w:val="003022FC"/>
    <w:rsid w:val="00311696"/>
    <w:rsid w:val="0034351B"/>
    <w:rsid w:val="00364A48"/>
    <w:rsid w:val="003E1A0B"/>
    <w:rsid w:val="00441CB6"/>
    <w:rsid w:val="00467F87"/>
    <w:rsid w:val="004A05D7"/>
    <w:rsid w:val="004D3AB2"/>
    <w:rsid w:val="005274BD"/>
    <w:rsid w:val="005522A9"/>
    <w:rsid w:val="005934ED"/>
    <w:rsid w:val="00632757"/>
    <w:rsid w:val="006B4F1F"/>
    <w:rsid w:val="0075054C"/>
    <w:rsid w:val="007656D6"/>
    <w:rsid w:val="00781CBA"/>
    <w:rsid w:val="00791B72"/>
    <w:rsid w:val="007B4A04"/>
    <w:rsid w:val="007D3BBD"/>
    <w:rsid w:val="007E1F0E"/>
    <w:rsid w:val="007E6600"/>
    <w:rsid w:val="007F07C0"/>
    <w:rsid w:val="00801CB7"/>
    <w:rsid w:val="008C6F09"/>
    <w:rsid w:val="00945FCA"/>
    <w:rsid w:val="009767CB"/>
    <w:rsid w:val="00A036FE"/>
    <w:rsid w:val="00A0521C"/>
    <w:rsid w:val="00A25075"/>
    <w:rsid w:val="00B33A80"/>
    <w:rsid w:val="00B46119"/>
    <w:rsid w:val="00B54D30"/>
    <w:rsid w:val="00B56D56"/>
    <w:rsid w:val="00BF0E7F"/>
    <w:rsid w:val="00C74534"/>
    <w:rsid w:val="00D03575"/>
    <w:rsid w:val="00D46016"/>
    <w:rsid w:val="00D81A1F"/>
    <w:rsid w:val="00E056F7"/>
    <w:rsid w:val="00EC405F"/>
    <w:rsid w:val="00F400E9"/>
    <w:rsid w:val="00F56820"/>
    <w:rsid w:val="00FB6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95B5"/>
  <w15:docId w15:val="{FB33CCEE-4E93-4BEF-8A21-BD2479DD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1A0B"/>
    <w:pPr>
      <w:spacing w:before="0"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467F8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Theme="minorHAnsi" w:eastAsiaTheme="minorHAnsi" w:hAnsiTheme="minorHAnsi" w:cstheme="minorBidi"/>
      <w:b/>
      <w:bCs/>
      <w:caps/>
      <w:color w:val="FFFFFF" w:themeColor="background1"/>
      <w:spacing w:val="15"/>
      <w:sz w:val="22"/>
      <w:szCs w:val="22"/>
      <w:lang w:val="en-US" w:eastAsia="en-US" w:bidi="en-US"/>
    </w:rPr>
  </w:style>
  <w:style w:type="paragraph" w:styleId="Nadpis2">
    <w:name w:val="heading 2"/>
    <w:basedOn w:val="Normln"/>
    <w:next w:val="Normln"/>
    <w:link w:val="Nadpis2Char"/>
    <w:uiPriority w:val="9"/>
    <w:semiHidden/>
    <w:unhideWhenUsed/>
    <w:qFormat/>
    <w:rsid w:val="00467F8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eastAsiaTheme="minorHAnsi" w:hAnsiTheme="minorHAnsi" w:cstheme="minorBidi"/>
      <w:caps/>
      <w:spacing w:val="15"/>
      <w:sz w:val="22"/>
      <w:szCs w:val="22"/>
      <w:lang w:val="en-US" w:eastAsia="en-US" w:bidi="en-US"/>
    </w:rPr>
  </w:style>
  <w:style w:type="paragraph" w:styleId="Nadpis3">
    <w:name w:val="heading 3"/>
    <w:basedOn w:val="Normln"/>
    <w:next w:val="Normln"/>
    <w:link w:val="Nadpis3Char"/>
    <w:uiPriority w:val="9"/>
    <w:semiHidden/>
    <w:unhideWhenUsed/>
    <w:qFormat/>
    <w:rsid w:val="00467F87"/>
    <w:pPr>
      <w:pBdr>
        <w:top w:val="single" w:sz="6" w:space="2" w:color="4F81BD" w:themeColor="accent1"/>
        <w:left w:val="single" w:sz="6" w:space="2" w:color="4F81BD" w:themeColor="accent1"/>
      </w:pBdr>
      <w:spacing w:before="300" w:line="276" w:lineRule="auto"/>
      <w:outlineLvl w:val="2"/>
    </w:pPr>
    <w:rPr>
      <w:rFonts w:asciiTheme="minorHAnsi" w:eastAsiaTheme="minorHAnsi" w:hAnsiTheme="minorHAnsi" w:cstheme="minorBidi"/>
      <w:caps/>
      <w:color w:val="243F60" w:themeColor="accent1" w:themeShade="7F"/>
      <w:spacing w:val="15"/>
      <w:sz w:val="22"/>
      <w:szCs w:val="22"/>
      <w:lang w:val="en-US" w:eastAsia="en-US" w:bidi="en-US"/>
    </w:rPr>
  </w:style>
  <w:style w:type="paragraph" w:styleId="Nadpis4">
    <w:name w:val="heading 4"/>
    <w:basedOn w:val="Normln"/>
    <w:next w:val="Normln"/>
    <w:link w:val="Nadpis4Char"/>
    <w:uiPriority w:val="9"/>
    <w:semiHidden/>
    <w:unhideWhenUsed/>
    <w:qFormat/>
    <w:rsid w:val="00467F87"/>
    <w:pPr>
      <w:pBdr>
        <w:top w:val="dotted" w:sz="6" w:space="2" w:color="4F81BD" w:themeColor="accent1"/>
        <w:left w:val="dotted" w:sz="6" w:space="2" w:color="4F81BD" w:themeColor="accent1"/>
      </w:pBdr>
      <w:spacing w:before="300" w:line="276" w:lineRule="auto"/>
      <w:outlineLvl w:val="3"/>
    </w:pPr>
    <w:rPr>
      <w:rFonts w:asciiTheme="minorHAnsi" w:eastAsiaTheme="minorHAnsi" w:hAnsiTheme="minorHAnsi" w:cstheme="minorBidi"/>
      <w:caps/>
      <w:color w:val="365F91" w:themeColor="accent1" w:themeShade="BF"/>
      <w:spacing w:val="10"/>
      <w:sz w:val="22"/>
      <w:szCs w:val="22"/>
      <w:lang w:val="en-US" w:eastAsia="en-US" w:bidi="en-US"/>
    </w:rPr>
  </w:style>
  <w:style w:type="paragraph" w:styleId="Nadpis5">
    <w:name w:val="heading 5"/>
    <w:basedOn w:val="Normln"/>
    <w:next w:val="Normln"/>
    <w:link w:val="Nadpis5Char"/>
    <w:uiPriority w:val="9"/>
    <w:semiHidden/>
    <w:unhideWhenUsed/>
    <w:qFormat/>
    <w:rsid w:val="00467F87"/>
    <w:pPr>
      <w:pBdr>
        <w:bottom w:val="single" w:sz="6" w:space="1" w:color="4F81BD" w:themeColor="accent1"/>
      </w:pBdr>
      <w:spacing w:before="300" w:line="276" w:lineRule="auto"/>
      <w:outlineLvl w:val="4"/>
    </w:pPr>
    <w:rPr>
      <w:rFonts w:asciiTheme="minorHAnsi" w:eastAsiaTheme="minorHAnsi" w:hAnsiTheme="minorHAnsi" w:cstheme="minorBidi"/>
      <w:caps/>
      <w:color w:val="365F91" w:themeColor="accent1" w:themeShade="BF"/>
      <w:spacing w:val="10"/>
      <w:sz w:val="22"/>
      <w:szCs w:val="22"/>
      <w:lang w:val="en-US" w:eastAsia="en-US" w:bidi="en-US"/>
    </w:rPr>
  </w:style>
  <w:style w:type="paragraph" w:styleId="Nadpis6">
    <w:name w:val="heading 6"/>
    <w:basedOn w:val="Normln"/>
    <w:next w:val="Normln"/>
    <w:link w:val="Nadpis6Char"/>
    <w:uiPriority w:val="9"/>
    <w:semiHidden/>
    <w:unhideWhenUsed/>
    <w:qFormat/>
    <w:rsid w:val="00467F87"/>
    <w:pPr>
      <w:pBdr>
        <w:bottom w:val="dotted" w:sz="6" w:space="1" w:color="4F81BD" w:themeColor="accent1"/>
      </w:pBdr>
      <w:spacing w:before="300" w:line="276" w:lineRule="auto"/>
      <w:outlineLvl w:val="5"/>
    </w:pPr>
    <w:rPr>
      <w:rFonts w:asciiTheme="minorHAnsi" w:eastAsiaTheme="minorHAnsi" w:hAnsiTheme="minorHAnsi" w:cstheme="minorBidi"/>
      <w:caps/>
      <w:color w:val="365F91" w:themeColor="accent1" w:themeShade="BF"/>
      <w:spacing w:val="10"/>
      <w:sz w:val="22"/>
      <w:szCs w:val="22"/>
      <w:lang w:val="en-US" w:eastAsia="en-US" w:bidi="en-US"/>
    </w:rPr>
  </w:style>
  <w:style w:type="paragraph" w:styleId="Nadpis7">
    <w:name w:val="heading 7"/>
    <w:basedOn w:val="Normln"/>
    <w:next w:val="Normln"/>
    <w:link w:val="Nadpis7Char"/>
    <w:uiPriority w:val="9"/>
    <w:semiHidden/>
    <w:unhideWhenUsed/>
    <w:qFormat/>
    <w:rsid w:val="00467F87"/>
    <w:pPr>
      <w:spacing w:before="300" w:line="276" w:lineRule="auto"/>
      <w:outlineLvl w:val="6"/>
    </w:pPr>
    <w:rPr>
      <w:rFonts w:asciiTheme="minorHAnsi" w:eastAsiaTheme="minorHAnsi" w:hAnsiTheme="minorHAnsi" w:cstheme="minorBidi"/>
      <w:caps/>
      <w:color w:val="365F91" w:themeColor="accent1" w:themeShade="BF"/>
      <w:spacing w:val="10"/>
      <w:sz w:val="22"/>
      <w:szCs w:val="22"/>
      <w:lang w:val="en-US" w:eastAsia="en-US" w:bidi="en-US"/>
    </w:rPr>
  </w:style>
  <w:style w:type="paragraph" w:styleId="Nadpis8">
    <w:name w:val="heading 8"/>
    <w:basedOn w:val="Normln"/>
    <w:next w:val="Normln"/>
    <w:link w:val="Nadpis8Char"/>
    <w:uiPriority w:val="9"/>
    <w:semiHidden/>
    <w:unhideWhenUsed/>
    <w:qFormat/>
    <w:rsid w:val="00467F87"/>
    <w:pPr>
      <w:spacing w:before="300" w:line="276" w:lineRule="auto"/>
      <w:outlineLvl w:val="7"/>
    </w:pPr>
    <w:rPr>
      <w:rFonts w:asciiTheme="minorHAnsi" w:eastAsiaTheme="minorHAnsi" w:hAnsiTheme="minorHAnsi" w:cstheme="minorBidi"/>
      <w:caps/>
      <w:spacing w:val="10"/>
      <w:sz w:val="18"/>
      <w:szCs w:val="18"/>
      <w:lang w:val="en-US" w:eastAsia="en-US" w:bidi="en-US"/>
    </w:rPr>
  </w:style>
  <w:style w:type="paragraph" w:styleId="Nadpis9">
    <w:name w:val="heading 9"/>
    <w:basedOn w:val="Normln"/>
    <w:next w:val="Normln"/>
    <w:link w:val="Nadpis9Char"/>
    <w:uiPriority w:val="9"/>
    <w:semiHidden/>
    <w:unhideWhenUsed/>
    <w:qFormat/>
    <w:rsid w:val="00467F87"/>
    <w:pPr>
      <w:spacing w:before="300" w:line="276" w:lineRule="auto"/>
      <w:outlineLvl w:val="8"/>
    </w:pPr>
    <w:rPr>
      <w:rFonts w:asciiTheme="minorHAnsi" w:eastAsiaTheme="minorHAnsi" w:hAnsiTheme="minorHAnsi" w:cstheme="minorBidi"/>
      <w:i/>
      <w:caps/>
      <w:spacing w:val="10"/>
      <w:sz w:val="18"/>
      <w:szCs w:val="18"/>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7F87"/>
    <w:rPr>
      <w:b/>
      <w:bCs/>
      <w:caps/>
      <w:color w:val="FFFFFF" w:themeColor="background1"/>
      <w:spacing w:val="15"/>
      <w:shd w:val="clear" w:color="auto" w:fill="4F81BD" w:themeFill="accent1"/>
    </w:rPr>
  </w:style>
  <w:style w:type="character" w:customStyle="1" w:styleId="Nadpis2Char">
    <w:name w:val="Nadpis 2 Char"/>
    <w:basedOn w:val="Standardnpsmoodstavce"/>
    <w:link w:val="Nadpis2"/>
    <w:uiPriority w:val="9"/>
    <w:semiHidden/>
    <w:rsid w:val="00467F87"/>
    <w:rPr>
      <w:caps/>
      <w:spacing w:val="15"/>
      <w:shd w:val="clear" w:color="auto" w:fill="DBE5F1" w:themeFill="accent1" w:themeFillTint="33"/>
    </w:rPr>
  </w:style>
  <w:style w:type="character" w:customStyle="1" w:styleId="Nadpis3Char">
    <w:name w:val="Nadpis 3 Char"/>
    <w:basedOn w:val="Standardnpsmoodstavce"/>
    <w:link w:val="Nadpis3"/>
    <w:uiPriority w:val="9"/>
    <w:semiHidden/>
    <w:rsid w:val="00467F87"/>
    <w:rPr>
      <w:caps/>
      <w:color w:val="243F60" w:themeColor="accent1" w:themeShade="7F"/>
      <w:spacing w:val="15"/>
    </w:rPr>
  </w:style>
  <w:style w:type="character" w:customStyle="1" w:styleId="Nadpis4Char">
    <w:name w:val="Nadpis 4 Char"/>
    <w:basedOn w:val="Standardnpsmoodstavce"/>
    <w:link w:val="Nadpis4"/>
    <w:uiPriority w:val="9"/>
    <w:semiHidden/>
    <w:rsid w:val="00467F87"/>
    <w:rPr>
      <w:caps/>
      <w:color w:val="365F91" w:themeColor="accent1" w:themeShade="BF"/>
      <w:spacing w:val="10"/>
    </w:rPr>
  </w:style>
  <w:style w:type="character" w:customStyle="1" w:styleId="Nadpis5Char">
    <w:name w:val="Nadpis 5 Char"/>
    <w:basedOn w:val="Standardnpsmoodstavce"/>
    <w:link w:val="Nadpis5"/>
    <w:uiPriority w:val="9"/>
    <w:semiHidden/>
    <w:rsid w:val="00467F87"/>
    <w:rPr>
      <w:caps/>
      <w:color w:val="365F91" w:themeColor="accent1" w:themeShade="BF"/>
      <w:spacing w:val="10"/>
    </w:rPr>
  </w:style>
  <w:style w:type="character" w:customStyle="1" w:styleId="Nadpis6Char">
    <w:name w:val="Nadpis 6 Char"/>
    <w:basedOn w:val="Standardnpsmoodstavce"/>
    <w:link w:val="Nadpis6"/>
    <w:uiPriority w:val="9"/>
    <w:semiHidden/>
    <w:rsid w:val="00467F87"/>
    <w:rPr>
      <w:caps/>
      <w:color w:val="365F91" w:themeColor="accent1" w:themeShade="BF"/>
      <w:spacing w:val="10"/>
    </w:rPr>
  </w:style>
  <w:style w:type="character" w:customStyle="1" w:styleId="Nadpis7Char">
    <w:name w:val="Nadpis 7 Char"/>
    <w:basedOn w:val="Standardnpsmoodstavce"/>
    <w:link w:val="Nadpis7"/>
    <w:uiPriority w:val="9"/>
    <w:semiHidden/>
    <w:rsid w:val="00467F87"/>
    <w:rPr>
      <w:caps/>
      <w:color w:val="365F91" w:themeColor="accent1" w:themeShade="BF"/>
      <w:spacing w:val="10"/>
    </w:rPr>
  </w:style>
  <w:style w:type="character" w:customStyle="1" w:styleId="Nadpis8Char">
    <w:name w:val="Nadpis 8 Char"/>
    <w:basedOn w:val="Standardnpsmoodstavce"/>
    <w:link w:val="Nadpis8"/>
    <w:uiPriority w:val="9"/>
    <w:semiHidden/>
    <w:rsid w:val="00467F87"/>
    <w:rPr>
      <w:caps/>
      <w:spacing w:val="10"/>
      <w:sz w:val="18"/>
      <w:szCs w:val="18"/>
    </w:rPr>
  </w:style>
  <w:style w:type="character" w:customStyle="1" w:styleId="Nadpis9Char">
    <w:name w:val="Nadpis 9 Char"/>
    <w:basedOn w:val="Standardnpsmoodstavce"/>
    <w:link w:val="Nadpis9"/>
    <w:uiPriority w:val="9"/>
    <w:semiHidden/>
    <w:rsid w:val="00467F87"/>
    <w:rPr>
      <w:i/>
      <w:caps/>
      <w:spacing w:val="10"/>
      <w:sz w:val="18"/>
      <w:szCs w:val="18"/>
    </w:rPr>
  </w:style>
  <w:style w:type="paragraph" w:styleId="Titulek">
    <w:name w:val="caption"/>
    <w:basedOn w:val="Normln"/>
    <w:next w:val="Normln"/>
    <w:uiPriority w:val="35"/>
    <w:semiHidden/>
    <w:unhideWhenUsed/>
    <w:qFormat/>
    <w:rsid w:val="00467F87"/>
    <w:pPr>
      <w:spacing w:before="200" w:after="200" w:line="276" w:lineRule="auto"/>
    </w:pPr>
    <w:rPr>
      <w:rFonts w:asciiTheme="minorHAnsi" w:eastAsiaTheme="minorHAnsi" w:hAnsiTheme="minorHAnsi" w:cstheme="minorBidi"/>
      <w:b/>
      <w:bCs/>
      <w:color w:val="365F91" w:themeColor="accent1" w:themeShade="BF"/>
      <w:sz w:val="16"/>
      <w:szCs w:val="16"/>
      <w:lang w:val="en-US" w:eastAsia="en-US" w:bidi="en-US"/>
    </w:rPr>
  </w:style>
  <w:style w:type="paragraph" w:styleId="Nzev">
    <w:name w:val="Title"/>
    <w:basedOn w:val="Normln"/>
    <w:next w:val="Normln"/>
    <w:link w:val="NzevChar"/>
    <w:uiPriority w:val="10"/>
    <w:qFormat/>
    <w:rsid w:val="00467F87"/>
    <w:pPr>
      <w:spacing w:before="720" w:after="200" w:line="276" w:lineRule="auto"/>
    </w:pPr>
    <w:rPr>
      <w:rFonts w:asciiTheme="minorHAnsi" w:eastAsiaTheme="minorHAnsi" w:hAnsiTheme="minorHAnsi" w:cstheme="minorBidi"/>
      <w:caps/>
      <w:color w:val="4F81BD" w:themeColor="accent1"/>
      <w:spacing w:val="10"/>
      <w:kern w:val="28"/>
      <w:sz w:val="52"/>
      <w:szCs w:val="52"/>
      <w:lang w:val="en-US" w:eastAsia="en-US" w:bidi="en-US"/>
    </w:rPr>
  </w:style>
  <w:style w:type="character" w:customStyle="1" w:styleId="NzevChar">
    <w:name w:val="Název Char"/>
    <w:basedOn w:val="Standardnpsmoodstavce"/>
    <w:link w:val="Nzev"/>
    <w:uiPriority w:val="10"/>
    <w:rsid w:val="00467F87"/>
    <w:rPr>
      <w:caps/>
      <w:color w:val="4F81BD" w:themeColor="accent1"/>
      <w:spacing w:val="10"/>
      <w:kern w:val="28"/>
      <w:sz w:val="52"/>
      <w:szCs w:val="52"/>
    </w:rPr>
  </w:style>
  <w:style w:type="paragraph" w:styleId="Podnadpis">
    <w:name w:val="Subtitle"/>
    <w:basedOn w:val="Normln"/>
    <w:next w:val="Normln"/>
    <w:link w:val="PodnadpisChar"/>
    <w:uiPriority w:val="11"/>
    <w:qFormat/>
    <w:rsid w:val="00467F87"/>
    <w:pPr>
      <w:spacing w:before="200" w:after="1000"/>
    </w:pPr>
    <w:rPr>
      <w:rFonts w:asciiTheme="minorHAnsi" w:eastAsiaTheme="minorHAnsi" w:hAnsiTheme="minorHAnsi" w:cstheme="minorBidi"/>
      <w:caps/>
      <w:color w:val="595959" w:themeColor="text1" w:themeTint="A6"/>
      <w:spacing w:val="10"/>
      <w:lang w:val="en-US" w:eastAsia="en-US" w:bidi="en-US"/>
    </w:rPr>
  </w:style>
  <w:style w:type="character" w:customStyle="1" w:styleId="PodnadpisChar">
    <w:name w:val="Podnadpis Char"/>
    <w:basedOn w:val="Standardnpsmoodstavce"/>
    <w:link w:val="Podnadpis"/>
    <w:uiPriority w:val="11"/>
    <w:rsid w:val="00467F87"/>
    <w:rPr>
      <w:caps/>
      <w:color w:val="595959" w:themeColor="text1" w:themeTint="A6"/>
      <w:spacing w:val="10"/>
      <w:sz w:val="24"/>
      <w:szCs w:val="24"/>
    </w:rPr>
  </w:style>
  <w:style w:type="character" w:styleId="Siln">
    <w:name w:val="Strong"/>
    <w:uiPriority w:val="22"/>
    <w:qFormat/>
    <w:rsid w:val="00467F87"/>
    <w:rPr>
      <w:b/>
      <w:bCs/>
    </w:rPr>
  </w:style>
  <w:style w:type="character" w:styleId="Zdraznn">
    <w:name w:val="Emphasis"/>
    <w:uiPriority w:val="20"/>
    <w:qFormat/>
    <w:rsid w:val="00467F87"/>
    <w:rPr>
      <w:caps/>
      <w:color w:val="243F60" w:themeColor="accent1" w:themeShade="7F"/>
      <w:spacing w:val="5"/>
    </w:rPr>
  </w:style>
  <w:style w:type="paragraph" w:styleId="Bezmezer">
    <w:name w:val="No Spacing"/>
    <w:basedOn w:val="Normln"/>
    <w:link w:val="BezmezerChar"/>
    <w:uiPriority w:val="1"/>
    <w:qFormat/>
    <w:rsid w:val="00467F87"/>
    <w:rPr>
      <w:rFonts w:asciiTheme="minorHAnsi" w:eastAsiaTheme="minorHAnsi" w:hAnsiTheme="minorHAnsi" w:cstheme="minorBidi"/>
      <w:sz w:val="20"/>
      <w:szCs w:val="20"/>
      <w:lang w:val="en-US" w:eastAsia="en-US" w:bidi="en-US"/>
    </w:rPr>
  </w:style>
  <w:style w:type="character" w:customStyle="1" w:styleId="BezmezerChar">
    <w:name w:val="Bez mezer Char"/>
    <w:basedOn w:val="Standardnpsmoodstavce"/>
    <w:link w:val="Bezmezer"/>
    <w:uiPriority w:val="1"/>
    <w:rsid w:val="00467F87"/>
    <w:rPr>
      <w:sz w:val="20"/>
      <w:szCs w:val="20"/>
    </w:rPr>
  </w:style>
  <w:style w:type="paragraph" w:styleId="Odstavecseseznamem">
    <w:name w:val="List Paragraph"/>
    <w:basedOn w:val="Normln"/>
    <w:uiPriority w:val="34"/>
    <w:qFormat/>
    <w:rsid w:val="00467F87"/>
    <w:pPr>
      <w:spacing w:before="200" w:after="200" w:line="276" w:lineRule="auto"/>
      <w:ind w:left="720"/>
      <w:contextualSpacing/>
    </w:pPr>
    <w:rPr>
      <w:rFonts w:asciiTheme="minorHAnsi" w:eastAsiaTheme="minorHAnsi" w:hAnsiTheme="minorHAnsi" w:cstheme="minorBidi"/>
      <w:sz w:val="20"/>
      <w:szCs w:val="20"/>
      <w:lang w:val="en-US" w:eastAsia="en-US" w:bidi="en-US"/>
    </w:rPr>
  </w:style>
  <w:style w:type="paragraph" w:styleId="Citt">
    <w:name w:val="Quote"/>
    <w:basedOn w:val="Normln"/>
    <w:next w:val="Normln"/>
    <w:link w:val="CittChar"/>
    <w:uiPriority w:val="29"/>
    <w:qFormat/>
    <w:rsid w:val="00467F87"/>
    <w:pPr>
      <w:spacing w:before="200" w:after="200" w:line="276" w:lineRule="auto"/>
    </w:pPr>
    <w:rPr>
      <w:rFonts w:asciiTheme="minorHAnsi" w:eastAsiaTheme="minorHAnsi" w:hAnsiTheme="minorHAnsi" w:cstheme="minorBidi"/>
      <w:i/>
      <w:iCs/>
      <w:sz w:val="20"/>
      <w:szCs w:val="20"/>
      <w:lang w:val="en-US" w:eastAsia="en-US" w:bidi="en-US"/>
    </w:rPr>
  </w:style>
  <w:style w:type="character" w:customStyle="1" w:styleId="CittChar">
    <w:name w:val="Citát Char"/>
    <w:basedOn w:val="Standardnpsmoodstavce"/>
    <w:link w:val="Citt"/>
    <w:uiPriority w:val="29"/>
    <w:rsid w:val="00467F87"/>
    <w:rPr>
      <w:i/>
      <w:iCs/>
      <w:sz w:val="20"/>
      <w:szCs w:val="20"/>
    </w:rPr>
  </w:style>
  <w:style w:type="paragraph" w:styleId="Vrazncitt">
    <w:name w:val="Intense Quote"/>
    <w:basedOn w:val="Normln"/>
    <w:next w:val="Normln"/>
    <w:link w:val="VrazncittChar"/>
    <w:uiPriority w:val="30"/>
    <w:qFormat/>
    <w:rsid w:val="00467F87"/>
    <w:pPr>
      <w:pBdr>
        <w:top w:val="single" w:sz="4" w:space="10" w:color="4F81BD" w:themeColor="accent1"/>
        <w:left w:val="single" w:sz="4" w:space="10" w:color="4F81BD" w:themeColor="accent1"/>
      </w:pBdr>
      <w:spacing w:before="200" w:line="276" w:lineRule="auto"/>
      <w:ind w:left="1296" w:right="1152"/>
      <w:jc w:val="both"/>
    </w:pPr>
    <w:rPr>
      <w:rFonts w:asciiTheme="minorHAnsi" w:eastAsiaTheme="minorHAnsi" w:hAnsiTheme="minorHAnsi" w:cstheme="minorBidi"/>
      <w:i/>
      <w:iCs/>
      <w:color w:val="4F81BD" w:themeColor="accent1"/>
      <w:sz w:val="20"/>
      <w:szCs w:val="20"/>
      <w:lang w:val="en-US" w:eastAsia="en-US" w:bidi="en-US"/>
    </w:rPr>
  </w:style>
  <w:style w:type="character" w:customStyle="1" w:styleId="VrazncittChar">
    <w:name w:val="Výrazný citát Char"/>
    <w:basedOn w:val="Standardnpsmoodstavce"/>
    <w:link w:val="Vrazncitt"/>
    <w:uiPriority w:val="30"/>
    <w:rsid w:val="00467F87"/>
    <w:rPr>
      <w:i/>
      <w:iCs/>
      <w:color w:val="4F81BD" w:themeColor="accent1"/>
      <w:sz w:val="20"/>
      <w:szCs w:val="20"/>
    </w:rPr>
  </w:style>
  <w:style w:type="character" w:styleId="Zdraznnjemn">
    <w:name w:val="Subtle Emphasis"/>
    <w:uiPriority w:val="19"/>
    <w:qFormat/>
    <w:rsid w:val="00467F87"/>
    <w:rPr>
      <w:i/>
      <w:iCs/>
      <w:color w:val="243F60" w:themeColor="accent1" w:themeShade="7F"/>
    </w:rPr>
  </w:style>
  <w:style w:type="character" w:styleId="Zdraznnintenzivn">
    <w:name w:val="Intense Emphasis"/>
    <w:uiPriority w:val="21"/>
    <w:qFormat/>
    <w:rsid w:val="00467F87"/>
    <w:rPr>
      <w:b/>
      <w:bCs/>
      <w:caps/>
      <w:color w:val="243F60" w:themeColor="accent1" w:themeShade="7F"/>
      <w:spacing w:val="10"/>
    </w:rPr>
  </w:style>
  <w:style w:type="character" w:styleId="Odkazjemn">
    <w:name w:val="Subtle Reference"/>
    <w:uiPriority w:val="31"/>
    <w:qFormat/>
    <w:rsid w:val="00467F87"/>
    <w:rPr>
      <w:b/>
      <w:bCs/>
      <w:color w:val="4F81BD" w:themeColor="accent1"/>
    </w:rPr>
  </w:style>
  <w:style w:type="character" w:styleId="Odkazintenzivn">
    <w:name w:val="Intense Reference"/>
    <w:uiPriority w:val="32"/>
    <w:qFormat/>
    <w:rsid w:val="00467F87"/>
    <w:rPr>
      <w:b/>
      <w:bCs/>
      <w:i/>
      <w:iCs/>
      <w:caps/>
      <w:color w:val="4F81BD" w:themeColor="accent1"/>
    </w:rPr>
  </w:style>
  <w:style w:type="character" w:styleId="Nzevknihy">
    <w:name w:val="Book Title"/>
    <w:uiPriority w:val="33"/>
    <w:qFormat/>
    <w:rsid w:val="00467F87"/>
    <w:rPr>
      <w:b/>
      <w:bCs/>
      <w:i/>
      <w:iCs/>
      <w:spacing w:val="9"/>
    </w:rPr>
  </w:style>
  <w:style w:type="paragraph" w:styleId="Nadpisobsahu">
    <w:name w:val="TOC Heading"/>
    <w:basedOn w:val="Nadpis1"/>
    <w:next w:val="Normln"/>
    <w:uiPriority w:val="39"/>
    <w:semiHidden/>
    <w:unhideWhenUsed/>
    <w:qFormat/>
    <w:rsid w:val="00467F87"/>
    <w:pPr>
      <w:outlineLvl w:val="9"/>
    </w:pPr>
  </w:style>
  <w:style w:type="paragraph" w:styleId="Zhlav">
    <w:name w:val="header"/>
    <w:basedOn w:val="Normln"/>
    <w:link w:val="ZhlavChar"/>
    <w:rsid w:val="003E1A0B"/>
    <w:pPr>
      <w:tabs>
        <w:tab w:val="center" w:pos="4536"/>
        <w:tab w:val="right" w:pos="9072"/>
      </w:tabs>
    </w:pPr>
  </w:style>
  <w:style w:type="character" w:customStyle="1" w:styleId="ZhlavChar">
    <w:name w:val="Záhlaví Char"/>
    <w:basedOn w:val="Standardnpsmoodstavce"/>
    <w:link w:val="Zhlav"/>
    <w:rsid w:val="003E1A0B"/>
    <w:rPr>
      <w:rFonts w:ascii="Times New Roman" w:eastAsia="Times New Roman" w:hAnsi="Times New Roman" w:cs="Times New Roman"/>
      <w:sz w:val="24"/>
      <w:szCs w:val="24"/>
      <w:lang w:val="cs-CZ" w:eastAsia="cs-CZ" w:bidi="ar-SA"/>
    </w:rPr>
  </w:style>
  <w:style w:type="paragraph" w:styleId="Zpat">
    <w:name w:val="footer"/>
    <w:basedOn w:val="Normln"/>
    <w:link w:val="ZpatChar"/>
    <w:rsid w:val="003E1A0B"/>
    <w:pPr>
      <w:tabs>
        <w:tab w:val="center" w:pos="4536"/>
        <w:tab w:val="right" w:pos="9072"/>
      </w:tabs>
    </w:pPr>
  </w:style>
  <w:style w:type="character" w:customStyle="1" w:styleId="ZpatChar">
    <w:name w:val="Zápatí Char"/>
    <w:basedOn w:val="Standardnpsmoodstavce"/>
    <w:link w:val="Zpat"/>
    <w:rsid w:val="003E1A0B"/>
    <w:rPr>
      <w:rFonts w:ascii="Times New Roman" w:eastAsia="Times New Roman" w:hAnsi="Times New Roman" w:cs="Times New Roman"/>
      <w:sz w:val="24"/>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843</Words>
  <Characters>4975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Ředitelka</cp:lastModifiedBy>
  <cp:revision>25</cp:revision>
  <cp:lastPrinted>2019-04-04T06:37:00Z</cp:lastPrinted>
  <dcterms:created xsi:type="dcterms:W3CDTF">2022-04-04T07:48:00Z</dcterms:created>
  <dcterms:modified xsi:type="dcterms:W3CDTF">2025-03-31T12:17:00Z</dcterms:modified>
</cp:coreProperties>
</file>